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27" w:rsidRPr="007B37A1" w:rsidRDefault="006D1827" w:rsidP="005D56B9">
      <w:pPr>
        <w:spacing w:line="380" w:lineRule="exact"/>
        <w:jc w:val="center"/>
        <w:rPr>
          <w:rFonts w:ascii="黑体" w:eastAsia="黑体" w:hAnsi="ˎ̥" w:cs="宋体" w:hint="eastAsia"/>
          <w:kern w:val="0"/>
          <w:sz w:val="30"/>
          <w:szCs w:val="30"/>
        </w:rPr>
      </w:pPr>
      <w:r w:rsidRPr="007B37A1">
        <w:rPr>
          <w:rFonts w:ascii="黑体" w:eastAsia="黑体" w:hAnsi="ˎ̥" w:cs="宋体" w:hint="eastAsia"/>
          <w:kern w:val="0"/>
          <w:sz w:val="30"/>
          <w:szCs w:val="30"/>
        </w:rPr>
        <w:t>上海中医药大学</w:t>
      </w:r>
      <w:r w:rsidR="003163D0" w:rsidRPr="008C4E11">
        <w:rPr>
          <w:rFonts w:ascii="黑体" w:eastAsia="黑体" w:hAnsi="ˎ̥" w:cs="宋体" w:hint="eastAsia"/>
          <w:kern w:val="0"/>
          <w:sz w:val="30"/>
          <w:szCs w:val="30"/>
        </w:rPr>
        <w:t>外籍硕士研究生</w:t>
      </w:r>
    </w:p>
    <w:p w:rsidR="00977D78" w:rsidRPr="007B37A1" w:rsidRDefault="00652A41" w:rsidP="005D56B9">
      <w:pPr>
        <w:spacing w:line="380" w:lineRule="exact"/>
        <w:jc w:val="center"/>
        <w:rPr>
          <w:rFonts w:ascii="黑体" w:eastAsia="黑体" w:hAnsi="ˎ̥" w:cs="宋体" w:hint="eastAsia"/>
          <w:kern w:val="0"/>
          <w:sz w:val="30"/>
          <w:szCs w:val="30"/>
        </w:rPr>
      </w:pPr>
      <w:r w:rsidRPr="007B37A1">
        <w:rPr>
          <w:rFonts w:ascii="黑体" w:eastAsia="黑体" w:hAnsi="ˎ̥" w:cs="宋体" w:hint="eastAsia"/>
          <w:kern w:val="0"/>
          <w:sz w:val="30"/>
          <w:szCs w:val="30"/>
        </w:rPr>
        <w:t>招生简章</w:t>
      </w:r>
    </w:p>
    <w:p w:rsidR="004D3B32" w:rsidRPr="007B37A1" w:rsidRDefault="00977D78" w:rsidP="005D56B9">
      <w:pPr>
        <w:pStyle w:val="a"/>
        <w:spacing w:line="440" w:lineRule="exact"/>
        <w:rPr>
          <w:rFonts w:hint="eastAsia"/>
          <w:color w:val="auto"/>
        </w:rPr>
      </w:pPr>
      <w:r w:rsidRPr="007B37A1">
        <w:rPr>
          <w:rFonts w:hint="eastAsia"/>
          <w:color w:val="auto"/>
        </w:rPr>
        <w:t>招生</w:t>
      </w:r>
      <w:r w:rsidR="004D3B32" w:rsidRPr="007B37A1">
        <w:rPr>
          <w:rFonts w:hint="eastAsia"/>
          <w:color w:val="auto"/>
        </w:rPr>
        <w:t>专业</w:t>
      </w:r>
    </w:p>
    <w:p w:rsidR="004D3B32" w:rsidRPr="007B37A1" w:rsidRDefault="004D3B32" w:rsidP="005D56B9">
      <w:pPr>
        <w:spacing w:line="440" w:lineRule="exact"/>
        <w:ind w:firstLine="570"/>
        <w:rPr>
          <w:rFonts w:ascii="ˎ̥" w:hAnsi="ˎ̥" w:cs="宋体" w:hint="eastAsia"/>
          <w:kern w:val="0"/>
          <w:sz w:val="24"/>
        </w:rPr>
      </w:pPr>
      <w:r w:rsidRPr="007B37A1">
        <w:rPr>
          <w:rFonts w:ascii="ˎ̥" w:hAnsi="ˎ̥" w:cs="宋体" w:hint="eastAsia"/>
          <w:kern w:val="0"/>
          <w:sz w:val="24"/>
        </w:rPr>
        <w:t>上海</w:t>
      </w:r>
      <w:r w:rsidRPr="007B37A1">
        <w:rPr>
          <w:rFonts w:ascii="ˎ̥" w:hAnsi="ˎ̥" w:cs="宋体"/>
          <w:kern w:val="0"/>
          <w:sz w:val="24"/>
        </w:rPr>
        <w:t>中医药大学</w:t>
      </w:r>
      <w:r w:rsidR="004661F3" w:rsidRPr="007B37A1">
        <w:rPr>
          <w:rFonts w:ascii="ˎ̥" w:hAnsi="ˎ̥" w:cs="宋体" w:hint="eastAsia"/>
          <w:kern w:val="0"/>
          <w:sz w:val="24"/>
        </w:rPr>
        <w:t>来华留学</w:t>
      </w:r>
      <w:r w:rsidRPr="007B37A1">
        <w:rPr>
          <w:rFonts w:ascii="ˎ̥" w:hAnsi="ˎ̥" w:cs="宋体" w:hint="eastAsia"/>
          <w:kern w:val="0"/>
          <w:sz w:val="24"/>
        </w:rPr>
        <w:t>硕士研究生分为</w:t>
      </w:r>
      <w:r w:rsidRPr="007B37A1">
        <w:rPr>
          <w:rFonts w:ascii="ˎ̥" w:hAnsi="ˎ̥" w:cs="宋体"/>
          <w:kern w:val="0"/>
          <w:sz w:val="24"/>
        </w:rPr>
        <w:t>全日制</w:t>
      </w:r>
      <w:r w:rsidR="0058793F" w:rsidRPr="007B37A1">
        <w:rPr>
          <w:rFonts w:ascii="ˎ̥" w:hAnsi="ˎ̥" w:cs="宋体" w:hint="eastAsia"/>
          <w:kern w:val="0"/>
          <w:sz w:val="24"/>
        </w:rPr>
        <w:t>外籍</w:t>
      </w:r>
      <w:r w:rsidRPr="007B37A1">
        <w:rPr>
          <w:rFonts w:ascii="ˎ̥" w:hAnsi="ˎ̥" w:cs="宋体"/>
          <w:kern w:val="0"/>
          <w:sz w:val="24"/>
        </w:rPr>
        <w:t>硕士研究生</w:t>
      </w:r>
      <w:r w:rsidR="004661F3" w:rsidRPr="007B37A1">
        <w:rPr>
          <w:rFonts w:ascii="ˎ̥" w:hAnsi="ˎ̥" w:cs="宋体" w:hint="eastAsia"/>
          <w:kern w:val="0"/>
          <w:sz w:val="24"/>
        </w:rPr>
        <w:t>（以下称“全日制</w:t>
      </w:r>
      <w:r w:rsidR="004661F3" w:rsidRPr="007B37A1">
        <w:rPr>
          <w:rFonts w:ascii="ˎ̥" w:hAnsi="ˎ̥" w:cs="宋体"/>
          <w:kern w:val="0"/>
          <w:sz w:val="24"/>
        </w:rPr>
        <w:t>硕士生</w:t>
      </w:r>
      <w:r w:rsidR="004661F3" w:rsidRPr="007B37A1">
        <w:rPr>
          <w:rFonts w:ascii="ˎ̥" w:hAnsi="ˎ̥" w:cs="宋体" w:hint="eastAsia"/>
          <w:kern w:val="0"/>
          <w:sz w:val="24"/>
        </w:rPr>
        <w:t>”</w:t>
      </w:r>
      <w:r w:rsidR="004661F3" w:rsidRPr="007B37A1">
        <w:rPr>
          <w:rFonts w:ascii="ˎ̥" w:hAnsi="ˎ̥" w:cs="宋体"/>
          <w:kern w:val="0"/>
          <w:sz w:val="24"/>
        </w:rPr>
        <w:t>）</w:t>
      </w:r>
      <w:r w:rsidRPr="007B37A1">
        <w:rPr>
          <w:rFonts w:ascii="ˎ̥" w:hAnsi="ˎ̥" w:cs="宋体"/>
          <w:kern w:val="0"/>
          <w:sz w:val="24"/>
        </w:rPr>
        <w:t>以及</w:t>
      </w:r>
      <w:r w:rsidRPr="008C4E11">
        <w:rPr>
          <w:rFonts w:ascii="ˎ̥" w:hAnsi="ˎ̥" w:cs="宋体" w:hint="eastAsia"/>
          <w:kern w:val="0"/>
          <w:sz w:val="24"/>
        </w:rPr>
        <w:t>非全日制</w:t>
      </w:r>
      <w:r w:rsidR="0058793F" w:rsidRPr="008C4E11">
        <w:rPr>
          <w:rFonts w:ascii="ˎ̥" w:hAnsi="ˎ̥" w:cs="宋体" w:hint="eastAsia"/>
          <w:kern w:val="0"/>
          <w:sz w:val="24"/>
        </w:rPr>
        <w:t>外籍</w:t>
      </w:r>
      <w:r w:rsidR="007B1FCD" w:rsidRPr="008C4E11">
        <w:rPr>
          <w:rFonts w:ascii="ˎ̥" w:hAnsi="ˎ̥" w:cs="宋体" w:hint="eastAsia"/>
          <w:kern w:val="0"/>
          <w:sz w:val="24"/>
        </w:rPr>
        <w:t>硕士研究生</w:t>
      </w:r>
      <w:r w:rsidR="00E26820" w:rsidRPr="008C4E11">
        <w:rPr>
          <w:rFonts w:ascii="ˎ̥" w:hAnsi="ˎ̥" w:cs="宋体" w:hint="eastAsia"/>
          <w:kern w:val="0"/>
          <w:sz w:val="24"/>
        </w:rPr>
        <w:t>（以下称“兼读制硕士生</w:t>
      </w:r>
      <w:r w:rsidRPr="008C4E11">
        <w:rPr>
          <w:rFonts w:ascii="ˎ̥" w:hAnsi="ˎ̥" w:cs="宋体" w:hint="eastAsia"/>
          <w:kern w:val="0"/>
          <w:sz w:val="24"/>
        </w:rPr>
        <w:t>”）</w:t>
      </w:r>
      <w:r w:rsidR="004661F3" w:rsidRPr="007B37A1">
        <w:rPr>
          <w:rFonts w:ascii="ˎ̥" w:hAnsi="ˎ̥" w:cs="宋体" w:hint="eastAsia"/>
          <w:kern w:val="0"/>
          <w:sz w:val="24"/>
        </w:rPr>
        <w:t>。</w:t>
      </w:r>
      <w:r w:rsidRPr="007B37A1">
        <w:rPr>
          <w:rFonts w:ascii="ˎ̥" w:hAnsi="ˎ̥" w:cs="宋体" w:hint="eastAsia"/>
          <w:kern w:val="0"/>
          <w:sz w:val="24"/>
        </w:rPr>
        <w:t>一般采用</w:t>
      </w:r>
      <w:r w:rsidR="004E7426" w:rsidRPr="008C4E11">
        <w:rPr>
          <w:rFonts w:ascii="ˎ̥" w:hAnsi="ˎ̥" w:cs="宋体" w:hint="eastAsia"/>
          <w:kern w:val="0"/>
          <w:sz w:val="24"/>
        </w:rPr>
        <w:t>汉语</w:t>
      </w:r>
      <w:r w:rsidRPr="007B37A1">
        <w:rPr>
          <w:rFonts w:ascii="ˎ̥" w:hAnsi="ˎ̥" w:cs="宋体" w:hint="eastAsia"/>
          <w:kern w:val="0"/>
          <w:sz w:val="24"/>
        </w:rPr>
        <w:t>授课，部分</w:t>
      </w:r>
      <w:r w:rsidR="00C04FDC">
        <w:rPr>
          <w:rFonts w:ascii="ˎ̥" w:hAnsi="ˎ̥" w:cs="宋体" w:hint="eastAsia"/>
          <w:kern w:val="0"/>
          <w:sz w:val="24"/>
        </w:rPr>
        <w:t>课程</w:t>
      </w:r>
      <w:r w:rsidRPr="007B37A1">
        <w:rPr>
          <w:rFonts w:ascii="ˎ̥" w:hAnsi="ˎ̥" w:cs="宋体" w:hint="eastAsia"/>
          <w:kern w:val="0"/>
          <w:sz w:val="24"/>
        </w:rPr>
        <w:t>可进行英语</w:t>
      </w:r>
      <w:r w:rsidR="000646B1" w:rsidRPr="007B37A1">
        <w:rPr>
          <w:rFonts w:ascii="ˎ̥" w:hAnsi="ˎ̥" w:cs="宋体" w:hint="eastAsia"/>
          <w:kern w:val="0"/>
          <w:sz w:val="24"/>
        </w:rPr>
        <w:t>或日语授课</w:t>
      </w:r>
      <w:r w:rsidR="008C4E11" w:rsidRPr="001C6A45">
        <w:rPr>
          <w:rFonts w:ascii="ˎ̥" w:hAnsi="ˎ̥" w:cs="宋体" w:hint="eastAsia"/>
          <w:kern w:val="0"/>
          <w:sz w:val="24"/>
        </w:rPr>
        <w:t>（全日</w:t>
      </w:r>
      <w:r w:rsidR="008C4E11" w:rsidRPr="001C6A45">
        <w:rPr>
          <w:rFonts w:ascii="ˎ̥" w:hAnsi="ˎ̥" w:cs="宋体"/>
          <w:kern w:val="0"/>
          <w:sz w:val="24"/>
        </w:rPr>
        <w:t>制硕士研究生</w:t>
      </w:r>
      <w:r w:rsidR="008C4E11" w:rsidRPr="001C6A45">
        <w:rPr>
          <w:rFonts w:ascii="ˎ̥" w:hAnsi="ˎ̥" w:cs="宋体" w:hint="eastAsia"/>
          <w:kern w:val="0"/>
          <w:sz w:val="24"/>
        </w:rPr>
        <w:t>非</w:t>
      </w:r>
      <w:r w:rsidR="008C4E11" w:rsidRPr="001C6A45">
        <w:rPr>
          <w:rFonts w:ascii="ˎ̥" w:hAnsi="ˎ̥" w:cs="宋体"/>
          <w:kern w:val="0"/>
          <w:sz w:val="24"/>
        </w:rPr>
        <w:t>汉语授课</w:t>
      </w:r>
      <w:r w:rsidR="008C4E11" w:rsidRPr="001C6A45">
        <w:rPr>
          <w:rFonts w:ascii="ˎ̥" w:hAnsi="ˎ̥" w:cs="宋体" w:hint="eastAsia"/>
          <w:kern w:val="0"/>
          <w:sz w:val="24"/>
        </w:rPr>
        <w:t>专业</w:t>
      </w:r>
      <w:r w:rsidR="008C4E11" w:rsidRPr="001C6A45">
        <w:rPr>
          <w:rFonts w:ascii="ˎ̥" w:hAnsi="ˎ̥" w:cs="宋体" w:hint="eastAsia"/>
          <w:kern w:val="0"/>
          <w:sz w:val="24"/>
        </w:rPr>
        <w:t>5</w:t>
      </w:r>
      <w:r w:rsidR="008C4E11" w:rsidRPr="001C6A45">
        <w:rPr>
          <w:rFonts w:ascii="ˎ̥" w:hAnsi="ˎ̥" w:cs="宋体" w:hint="eastAsia"/>
          <w:kern w:val="0"/>
          <w:sz w:val="24"/>
        </w:rPr>
        <w:t>人以上开班</w:t>
      </w:r>
      <w:r w:rsidR="008C4E11" w:rsidRPr="001C6A45">
        <w:rPr>
          <w:rFonts w:ascii="ˎ̥" w:hAnsi="ˎ̥" w:cs="宋体"/>
          <w:kern w:val="0"/>
          <w:sz w:val="24"/>
        </w:rPr>
        <w:t>）</w:t>
      </w:r>
      <w:r w:rsidRPr="007B37A1">
        <w:rPr>
          <w:rFonts w:ascii="ˎ̥" w:hAnsi="ˎ̥" w:cs="宋体" w:hint="eastAsia"/>
          <w:kern w:val="0"/>
          <w:sz w:val="24"/>
        </w:rPr>
        <w:t>。</w:t>
      </w:r>
      <w:bookmarkStart w:id="0" w:name="_GoBack"/>
      <w:bookmarkEnd w:id="0"/>
    </w:p>
    <w:p w:rsidR="004D3B32" w:rsidRPr="007B37A1" w:rsidRDefault="004D3B32" w:rsidP="005D56B9">
      <w:pPr>
        <w:spacing w:line="440" w:lineRule="exact"/>
        <w:ind w:firstLine="570"/>
        <w:rPr>
          <w:rFonts w:ascii="ˎ̥" w:hAnsi="ˎ̥" w:cs="宋体" w:hint="eastAsia"/>
          <w:kern w:val="0"/>
          <w:sz w:val="24"/>
        </w:rPr>
      </w:pPr>
      <w:r w:rsidRPr="007B37A1">
        <w:rPr>
          <w:rFonts w:ascii="ˎ̥" w:hAnsi="ˎ̥" w:cs="宋体" w:hint="eastAsia"/>
          <w:kern w:val="0"/>
          <w:sz w:val="24"/>
        </w:rPr>
        <w:t>招生专业</w:t>
      </w:r>
      <w:r w:rsidRPr="008C4E11">
        <w:rPr>
          <w:rFonts w:ascii="ˎ̥" w:hAnsi="ˎ̥" w:cs="宋体" w:hint="eastAsia"/>
          <w:kern w:val="0"/>
          <w:sz w:val="24"/>
        </w:rPr>
        <w:t>参见《上海中医药大学</w:t>
      </w:r>
      <w:r w:rsidRPr="008C4E11">
        <w:rPr>
          <w:rFonts w:ascii="ˎ̥" w:hAnsi="ˎ̥" w:cs="宋体"/>
          <w:kern w:val="0"/>
          <w:sz w:val="24"/>
        </w:rPr>
        <w:t>2015</w:t>
      </w:r>
      <w:r w:rsidRPr="008C4E11">
        <w:rPr>
          <w:rFonts w:ascii="ˎ̥" w:hAnsi="ˎ̥" w:cs="宋体" w:hint="eastAsia"/>
          <w:kern w:val="0"/>
          <w:sz w:val="24"/>
        </w:rPr>
        <w:t>年</w:t>
      </w:r>
      <w:r w:rsidR="003163D0" w:rsidRPr="008C4E11">
        <w:rPr>
          <w:rFonts w:ascii="ˎ̥" w:hAnsi="ˎ̥" w:cs="宋体" w:hint="eastAsia"/>
          <w:kern w:val="0"/>
          <w:sz w:val="24"/>
        </w:rPr>
        <w:t>外籍硕士研究生</w:t>
      </w:r>
      <w:r w:rsidRPr="008C4E11">
        <w:rPr>
          <w:rFonts w:ascii="ˎ̥" w:hAnsi="ˎ̥" w:cs="宋体" w:hint="eastAsia"/>
          <w:kern w:val="0"/>
          <w:sz w:val="24"/>
        </w:rPr>
        <w:t>招生专业目录》</w:t>
      </w:r>
      <w:commentRangeStart w:id="1"/>
      <w:r w:rsidR="00EC48F4" w:rsidRPr="008C4E11">
        <w:rPr>
          <w:rFonts w:ascii="ˎ̥" w:hAnsi="ˎ̥" w:cs="宋体" w:hint="eastAsia"/>
          <w:kern w:val="0"/>
          <w:sz w:val="24"/>
        </w:rPr>
        <w:t>（下载）</w:t>
      </w:r>
      <w:commentRangeEnd w:id="1"/>
      <w:r w:rsidR="00EC48F4" w:rsidRPr="008C4E11">
        <w:rPr>
          <w:rFonts w:ascii="ˎ̥" w:hAnsi="ˎ̥" w:cs="宋体"/>
          <w:kern w:val="0"/>
          <w:sz w:val="24"/>
        </w:rPr>
        <w:commentReference w:id="1"/>
      </w:r>
      <w:r w:rsidRPr="007B37A1">
        <w:rPr>
          <w:rFonts w:ascii="ˎ̥" w:hAnsi="ˎ̥" w:cs="宋体" w:hint="eastAsia"/>
          <w:kern w:val="0"/>
          <w:sz w:val="24"/>
        </w:rPr>
        <w:t>。</w:t>
      </w:r>
      <w:r w:rsidR="00BA3275">
        <w:rPr>
          <w:rFonts w:ascii="ˎ̥" w:hAnsi="ˎ̥" w:cs="宋体" w:hint="eastAsia"/>
          <w:kern w:val="0"/>
          <w:sz w:val="24"/>
        </w:rPr>
        <w:t>申请者</w:t>
      </w:r>
      <w:r w:rsidR="003E5710">
        <w:rPr>
          <w:rFonts w:ascii="ˎ̥" w:hAnsi="ˎ̥" w:cs="宋体"/>
          <w:kern w:val="0"/>
          <w:sz w:val="24"/>
        </w:rPr>
        <w:t>可选择</w:t>
      </w:r>
      <w:r w:rsidR="003E5710" w:rsidRPr="008C4E11">
        <w:rPr>
          <w:rFonts w:ascii="ˎ̥" w:hAnsi="ˎ̥" w:cs="宋体" w:hint="eastAsia"/>
          <w:kern w:val="0"/>
          <w:sz w:val="24"/>
        </w:rPr>
        <w:t>《上海中医药大学</w:t>
      </w:r>
      <w:r w:rsidR="003E5710" w:rsidRPr="008C4E11">
        <w:rPr>
          <w:rFonts w:ascii="ˎ̥" w:hAnsi="ˎ̥" w:cs="宋体"/>
          <w:kern w:val="0"/>
          <w:sz w:val="24"/>
        </w:rPr>
        <w:t>2015</w:t>
      </w:r>
      <w:r w:rsidR="003E5710" w:rsidRPr="008C4E11">
        <w:rPr>
          <w:rFonts w:ascii="ˎ̥" w:hAnsi="ˎ̥" w:cs="宋体" w:hint="eastAsia"/>
          <w:kern w:val="0"/>
          <w:sz w:val="24"/>
        </w:rPr>
        <w:t>年外籍硕士研究生招生专业目录》中的导师，也可选择</w:t>
      </w:r>
      <w:r w:rsidR="008C4E11" w:rsidRPr="008C4E11">
        <w:rPr>
          <w:rFonts w:ascii="ˎ̥" w:hAnsi="ˎ̥" w:cs="宋体" w:hint="eastAsia"/>
          <w:kern w:val="0"/>
          <w:sz w:val="24"/>
        </w:rPr>
        <w:t>“</w:t>
      </w:r>
      <w:r w:rsidR="003E5710" w:rsidRPr="008C4E11">
        <w:rPr>
          <w:rFonts w:ascii="ˎ̥" w:hAnsi="ˎ̥" w:cs="宋体" w:hint="eastAsia"/>
          <w:kern w:val="0"/>
          <w:sz w:val="24"/>
        </w:rPr>
        <w:t>上海中医药大学导师</w:t>
      </w:r>
      <w:r w:rsidR="00EC48F4" w:rsidRPr="008C4E11">
        <w:rPr>
          <w:rFonts w:ascii="ˎ̥" w:hAnsi="ˎ̥" w:cs="宋体" w:hint="eastAsia"/>
          <w:kern w:val="0"/>
          <w:sz w:val="24"/>
        </w:rPr>
        <w:t>名录</w:t>
      </w:r>
      <w:r w:rsidR="008C4E11" w:rsidRPr="008C4E11">
        <w:rPr>
          <w:rFonts w:ascii="ˎ̥" w:hAnsi="ˎ̥" w:cs="宋体" w:hint="eastAsia"/>
          <w:kern w:val="0"/>
          <w:sz w:val="24"/>
        </w:rPr>
        <w:t>”</w:t>
      </w:r>
      <w:r w:rsidR="003E5710" w:rsidRPr="008C4E11">
        <w:rPr>
          <w:rFonts w:ascii="ˎ̥" w:hAnsi="ˎ̥" w:cs="宋体" w:hint="eastAsia"/>
          <w:kern w:val="0"/>
          <w:sz w:val="24"/>
        </w:rPr>
        <w:t>中的导师（</w:t>
      </w:r>
      <w:hyperlink r:id="rId9" w:history="1">
        <w:r w:rsidR="003E5710" w:rsidRPr="008C4E11">
          <w:rPr>
            <w:rFonts w:ascii="ˎ̥" w:hAnsi="ˎ̥"/>
          </w:rPr>
          <w:t>http://lib.shutcm.edu.cn/daoshi/</w:t>
        </w:r>
      </w:hyperlink>
      <w:r w:rsidR="003E5710" w:rsidRPr="008C4E11">
        <w:rPr>
          <w:rFonts w:ascii="ˎ̥" w:hAnsi="ˎ̥" w:cs="宋体" w:hint="eastAsia"/>
          <w:kern w:val="0"/>
          <w:sz w:val="24"/>
        </w:rPr>
        <w:t>），</w:t>
      </w:r>
      <w:r w:rsidR="0022595B" w:rsidRPr="008C4E11">
        <w:rPr>
          <w:rFonts w:ascii="ˎ̥" w:hAnsi="ˎ̥" w:cs="宋体" w:hint="eastAsia"/>
          <w:kern w:val="0"/>
          <w:sz w:val="24"/>
        </w:rPr>
        <w:t>学校要求申请人提前自行联系我校相关专业导师</w:t>
      </w:r>
      <w:r w:rsidR="0068761D" w:rsidRPr="008C4E11">
        <w:rPr>
          <w:rFonts w:ascii="ˎ̥" w:hAnsi="ˎ̥" w:cs="宋体" w:hint="eastAsia"/>
          <w:kern w:val="0"/>
          <w:sz w:val="24"/>
        </w:rPr>
        <w:t>，并于申请时</w:t>
      </w:r>
      <w:r w:rsidR="0068761D" w:rsidRPr="007B37A1">
        <w:rPr>
          <w:rFonts w:ascii="ˎ̥" w:hAnsi="ˎ̥" w:cs="宋体" w:hint="eastAsia"/>
          <w:kern w:val="0"/>
          <w:sz w:val="24"/>
        </w:rPr>
        <w:t>将导师出具的</w:t>
      </w:r>
      <w:r w:rsidR="0068761D" w:rsidRPr="008C4E11">
        <w:rPr>
          <w:rFonts w:ascii="ˎ̥" w:hAnsi="ˎ̥" w:cs="宋体" w:hint="eastAsia"/>
          <w:kern w:val="0"/>
          <w:sz w:val="24"/>
        </w:rPr>
        <w:t>《上海中医药大学导师同意接收外籍硕士研究生意向表》</w:t>
      </w:r>
      <w:r w:rsidR="0068761D" w:rsidRPr="007B37A1">
        <w:rPr>
          <w:rFonts w:ascii="ˎ̥" w:hAnsi="ˎ̥" w:cs="宋体" w:hint="eastAsia"/>
          <w:kern w:val="0"/>
          <w:sz w:val="24"/>
        </w:rPr>
        <w:t>随同申请材料一起递交。</w:t>
      </w:r>
      <w:r w:rsidR="0022595B" w:rsidRPr="008C4E11">
        <w:rPr>
          <w:rFonts w:ascii="ˎ̥" w:hAnsi="ˎ̥" w:cs="宋体" w:hint="eastAsia"/>
          <w:kern w:val="0"/>
          <w:sz w:val="24"/>
        </w:rPr>
        <w:t>申请人若申请时无明确的导师意向，可由学校予以推荐。</w:t>
      </w:r>
      <w:r w:rsidR="0084145D" w:rsidRPr="008C4E11">
        <w:rPr>
          <w:rFonts w:ascii="ˎ̥" w:hAnsi="ˎ̥" w:cs="宋体" w:hint="eastAsia"/>
          <w:kern w:val="0"/>
          <w:sz w:val="24"/>
        </w:rPr>
        <w:t>兼读制硕士生原则上仅限报考科学学位专业，不可报考专业学位专业，需在报名时与国际教育学院招收办公室联系商定报读专业。</w:t>
      </w:r>
    </w:p>
    <w:p w:rsidR="003B2C41" w:rsidRPr="007B37A1" w:rsidRDefault="003B2C41" w:rsidP="005D56B9">
      <w:pPr>
        <w:pStyle w:val="a"/>
        <w:spacing w:line="440" w:lineRule="exact"/>
        <w:rPr>
          <w:rFonts w:ascii="宋体" w:hAnsi="宋体"/>
          <w:color w:val="auto"/>
        </w:rPr>
      </w:pPr>
      <w:r w:rsidRPr="007B37A1">
        <w:rPr>
          <w:rFonts w:hint="eastAsia"/>
          <w:color w:val="auto"/>
        </w:rPr>
        <w:t>学制</w:t>
      </w:r>
    </w:p>
    <w:p w:rsidR="003B2C41" w:rsidRPr="007B37A1" w:rsidRDefault="003B2C41" w:rsidP="005D56B9">
      <w:pPr>
        <w:spacing w:line="440" w:lineRule="exact"/>
        <w:ind w:firstLine="570"/>
        <w:rPr>
          <w:rFonts w:ascii="宋体" w:hAnsi="宋体" w:cs="宋体"/>
          <w:kern w:val="0"/>
          <w:sz w:val="24"/>
        </w:rPr>
      </w:pPr>
      <w:r w:rsidRPr="007B37A1">
        <w:rPr>
          <w:rFonts w:ascii="ˎ̥" w:hAnsi="ˎ̥" w:cs="宋体" w:hint="eastAsia"/>
          <w:kern w:val="0"/>
          <w:sz w:val="24"/>
        </w:rPr>
        <w:t>学制为</w:t>
      </w:r>
      <w:r w:rsidR="00D25382" w:rsidRPr="007B37A1">
        <w:rPr>
          <w:rFonts w:ascii="ˎ̥" w:hAnsi="ˎ̥" w:cs="宋体" w:hint="eastAsia"/>
          <w:kern w:val="0"/>
          <w:sz w:val="24"/>
        </w:rPr>
        <w:t>3-5</w:t>
      </w:r>
      <w:r w:rsidR="00D25382" w:rsidRPr="007B37A1">
        <w:rPr>
          <w:rFonts w:ascii="ˎ̥" w:hAnsi="ˎ̥" w:cs="宋体" w:hint="eastAsia"/>
          <w:kern w:val="0"/>
          <w:sz w:val="24"/>
        </w:rPr>
        <w:t>年。</w:t>
      </w:r>
    </w:p>
    <w:p w:rsidR="004D3B32" w:rsidRPr="007B37A1" w:rsidRDefault="004661F3" w:rsidP="005D56B9">
      <w:pPr>
        <w:pStyle w:val="a"/>
        <w:spacing w:line="440" w:lineRule="exact"/>
        <w:rPr>
          <w:rFonts w:hint="eastAsia"/>
          <w:color w:val="auto"/>
        </w:rPr>
      </w:pPr>
      <w:r w:rsidRPr="007B37A1">
        <w:rPr>
          <w:color w:val="auto"/>
        </w:rPr>
        <w:t>申请资格</w:t>
      </w:r>
    </w:p>
    <w:p w:rsidR="0076307D" w:rsidRPr="007B37A1" w:rsidRDefault="005D56B9" w:rsidP="003163D0">
      <w:pPr>
        <w:spacing w:line="440" w:lineRule="exact"/>
        <w:ind w:firstLineChars="200" w:firstLine="480"/>
        <w:rPr>
          <w:rFonts w:ascii="ˎ̥" w:hAnsi="ˎ̥" w:cs="宋体" w:hint="eastAsia"/>
          <w:kern w:val="0"/>
          <w:sz w:val="24"/>
        </w:rPr>
      </w:pPr>
      <w:r w:rsidRPr="007B37A1">
        <w:rPr>
          <w:rFonts w:ascii="ˎ̥" w:hAnsi="ˎ̥" w:cs="宋体" w:hint="eastAsia"/>
          <w:kern w:val="0"/>
          <w:sz w:val="24"/>
        </w:rPr>
        <w:t>1</w:t>
      </w:r>
      <w:r w:rsidRPr="007B37A1">
        <w:rPr>
          <w:rFonts w:ascii="ˎ̥" w:hAnsi="ˎ̥" w:cs="宋体" w:hint="eastAsia"/>
          <w:kern w:val="0"/>
          <w:sz w:val="24"/>
        </w:rPr>
        <w:t>、</w:t>
      </w:r>
      <w:r w:rsidR="006D1827" w:rsidRPr="007B37A1">
        <w:rPr>
          <w:rFonts w:ascii="ˎ̥" w:hAnsi="ˎ̥" w:cs="宋体" w:hint="eastAsia"/>
          <w:kern w:val="0"/>
          <w:sz w:val="24"/>
        </w:rPr>
        <w:t>申请</w:t>
      </w:r>
      <w:r w:rsidR="004661F3" w:rsidRPr="007B37A1">
        <w:rPr>
          <w:rFonts w:ascii="ˎ̥" w:hAnsi="ˎ̥" w:cs="宋体" w:hint="eastAsia"/>
          <w:kern w:val="0"/>
          <w:sz w:val="24"/>
        </w:rPr>
        <w:t>者</w:t>
      </w:r>
      <w:r w:rsidR="00977D78" w:rsidRPr="007B37A1">
        <w:rPr>
          <w:rFonts w:ascii="ˎ̥" w:hAnsi="ˎ̥" w:cs="宋体" w:hint="eastAsia"/>
          <w:kern w:val="0"/>
          <w:sz w:val="24"/>
        </w:rPr>
        <w:t>应为</w:t>
      </w:r>
      <w:r w:rsidR="0076307D" w:rsidRPr="007B37A1">
        <w:rPr>
          <w:rFonts w:ascii="ˎ̥" w:hAnsi="ˎ̥" w:cs="宋体" w:hint="eastAsia"/>
          <w:kern w:val="0"/>
          <w:sz w:val="24"/>
        </w:rPr>
        <w:t>外国国籍</w:t>
      </w:r>
      <w:r w:rsidR="00977D78" w:rsidRPr="007B37A1">
        <w:rPr>
          <w:rFonts w:ascii="ˎ̥" w:hAnsi="ˎ̥" w:cs="宋体" w:hint="eastAsia"/>
          <w:kern w:val="0"/>
          <w:sz w:val="24"/>
        </w:rPr>
        <w:t>，</w:t>
      </w:r>
      <w:r w:rsidR="0022595B" w:rsidRPr="008C4E11">
        <w:rPr>
          <w:rFonts w:ascii="ˎ̥" w:hAnsi="ˎ̥" w:cs="宋体" w:hint="eastAsia"/>
          <w:kern w:val="0"/>
          <w:sz w:val="24"/>
        </w:rPr>
        <w:t>身体</w:t>
      </w:r>
      <w:r w:rsidR="0076307D" w:rsidRPr="007B37A1">
        <w:rPr>
          <w:rFonts w:ascii="ˎ̥" w:hAnsi="ˎ̥" w:cs="宋体" w:hint="eastAsia"/>
          <w:kern w:val="0"/>
          <w:sz w:val="24"/>
        </w:rPr>
        <w:t>健康；</w:t>
      </w:r>
    </w:p>
    <w:p w:rsidR="00CE57B7" w:rsidRPr="008C4E11" w:rsidRDefault="005D56B9" w:rsidP="003163D0">
      <w:pPr>
        <w:spacing w:line="440" w:lineRule="exact"/>
        <w:ind w:firstLineChars="200" w:firstLine="480"/>
        <w:rPr>
          <w:rFonts w:ascii="ˎ̥" w:hAnsi="ˎ̥" w:cs="宋体" w:hint="eastAsia"/>
          <w:kern w:val="0"/>
          <w:sz w:val="24"/>
        </w:rPr>
      </w:pPr>
      <w:r w:rsidRPr="008C4E11">
        <w:rPr>
          <w:rFonts w:ascii="ˎ̥" w:hAnsi="ˎ̥" w:cs="宋体"/>
          <w:kern w:val="0"/>
          <w:sz w:val="24"/>
        </w:rPr>
        <w:t>2</w:t>
      </w:r>
      <w:r w:rsidRPr="008C4E11">
        <w:rPr>
          <w:rFonts w:ascii="ˎ̥" w:hAnsi="ˎ̥" w:cs="宋体" w:hint="eastAsia"/>
          <w:kern w:val="0"/>
          <w:sz w:val="24"/>
        </w:rPr>
        <w:t>、</w:t>
      </w:r>
      <w:r w:rsidR="00CE57B7" w:rsidRPr="008C4E11">
        <w:rPr>
          <w:rFonts w:ascii="ˎ̥" w:hAnsi="ˎ̥" w:cs="宋体" w:hint="eastAsia"/>
          <w:kern w:val="0"/>
          <w:sz w:val="24"/>
        </w:rPr>
        <w:t>须具有</w:t>
      </w:r>
      <w:r w:rsidR="006245B4" w:rsidRPr="008C4E11">
        <w:rPr>
          <w:rFonts w:ascii="ˎ̥" w:hAnsi="ˎ̥" w:cs="宋体" w:hint="eastAsia"/>
          <w:kern w:val="0"/>
          <w:sz w:val="24"/>
        </w:rPr>
        <w:t>本科</w:t>
      </w:r>
      <w:r w:rsidR="0022595B" w:rsidRPr="008C4E11">
        <w:rPr>
          <w:rFonts w:ascii="ˎ̥" w:hAnsi="ˎ̥" w:cs="宋体" w:hint="eastAsia"/>
          <w:kern w:val="0"/>
          <w:sz w:val="24"/>
        </w:rPr>
        <w:t>或本科</w:t>
      </w:r>
      <w:r w:rsidR="006245B4" w:rsidRPr="008C4E11">
        <w:rPr>
          <w:rFonts w:ascii="ˎ̥" w:hAnsi="ˎ̥" w:cs="宋体" w:hint="eastAsia"/>
          <w:kern w:val="0"/>
          <w:sz w:val="24"/>
        </w:rPr>
        <w:t>以上学历</w:t>
      </w:r>
      <w:r w:rsidR="003163D0" w:rsidRPr="008C4E11">
        <w:rPr>
          <w:rFonts w:ascii="ˎ̥" w:hAnsi="ˎ̥" w:cs="宋体" w:hint="eastAsia"/>
          <w:kern w:val="0"/>
          <w:sz w:val="24"/>
        </w:rPr>
        <w:t>；</w:t>
      </w:r>
    </w:p>
    <w:p w:rsidR="0076307D" w:rsidRPr="007B37A1" w:rsidRDefault="006245B4" w:rsidP="003163D0">
      <w:pPr>
        <w:spacing w:line="440" w:lineRule="exact"/>
        <w:ind w:firstLineChars="200" w:firstLine="480"/>
        <w:rPr>
          <w:rFonts w:ascii="ˎ̥" w:hAnsi="ˎ̥" w:cs="宋体" w:hint="eastAsia"/>
          <w:kern w:val="0"/>
          <w:sz w:val="24"/>
        </w:rPr>
      </w:pPr>
      <w:r>
        <w:rPr>
          <w:rFonts w:ascii="ˎ̥" w:hAnsi="ˎ̥" w:cs="宋体" w:hint="eastAsia"/>
          <w:kern w:val="0"/>
          <w:sz w:val="24"/>
        </w:rPr>
        <w:t>3</w:t>
      </w:r>
      <w:r w:rsidR="0076307D" w:rsidRPr="007B37A1">
        <w:rPr>
          <w:rFonts w:ascii="ˎ̥" w:hAnsi="ˎ̥" w:cs="宋体" w:hint="eastAsia"/>
          <w:kern w:val="0"/>
          <w:sz w:val="24"/>
        </w:rPr>
        <w:t>、汉语授课专业的申请者汉语水平需达到新</w:t>
      </w:r>
      <w:r w:rsidR="0076307D" w:rsidRPr="007B37A1">
        <w:rPr>
          <w:rFonts w:ascii="ˎ̥" w:hAnsi="ˎ̥" w:cs="宋体" w:hint="eastAsia"/>
          <w:kern w:val="0"/>
          <w:sz w:val="24"/>
        </w:rPr>
        <w:t>HSK</w:t>
      </w:r>
      <w:r w:rsidR="008F1067" w:rsidRPr="007B37A1">
        <w:rPr>
          <w:rFonts w:ascii="ˎ̥" w:hAnsi="ˎ̥" w:cs="宋体"/>
          <w:kern w:val="0"/>
          <w:sz w:val="24"/>
        </w:rPr>
        <w:t>5</w:t>
      </w:r>
      <w:r w:rsidR="0076307D" w:rsidRPr="007B37A1">
        <w:rPr>
          <w:rFonts w:ascii="ˎ̥" w:hAnsi="ˎ̥" w:cs="宋体" w:hint="eastAsia"/>
          <w:kern w:val="0"/>
          <w:sz w:val="24"/>
        </w:rPr>
        <w:t>级</w:t>
      </w:r>
      <w:r w:rsidR="0076307D" w:rsidRPr="007B37A1">
        <w:rPr>
          <w:rFonts w:ascii="ˎ̥" w:hAnsi="ˎ̥" w:cs="宋体" w:hint="eastAsia"/>
          <w:kern w:val="0"/>
          <w:sz w:val="24"/>
        </w:rPr>
        <w:t>1</w:t>
      </w:r>
      <w:r w:rsidR="008F1067" w:rsidRPr="007B37A1">
        <w:rPr>
          <w:rFonts w:ascii="ˎ̥" w:hAnsi="ˎ̥" w:cs="宋体"/>
          <w:kern w:val="0"/>
          <w:sz w:val="24"/>
        </w:rPr>
        <w:t>80</w:t>
      </w:r>
      <w:r w:rsidR="0076307D" w:rsidRPr="007B37A1">
        <w:rPr>
          <w:rFonts w:ascii="ˎ̥" w:hAnsi="ˎ̥" w:cs="宋体" w:hint="eastAsia"/>
          <w:kern w:val="0"/>
          <w:sz w:val="24"/>
        </w:rPr>
        <w:t>分以上水平，英语授课</w:t>
      </w:r>
      <w:r w:rsidR="000646B1" w:rsidRPr="007B37A1">
        <w:rPr>
          <w:rFonts w:ascii="ˎ̥" w:hAnsi="ˎ̥" w:cs="宋体" w:hint="eastAsia"/>
          <w:kern w:val="0"/>
          <w:sz w:val="24"/>
        </w:rPr>
        <w:t>、日语授课</w:t>
      </w:r>
      <w:r w:rsidR="0076307D" w:rsidRPr="007B37A1">
        <w:rPr>
          <w:rFonts w:ascii="ˎ̥" w:hAnsi="ˎ̥" w:cs="宋体" w:hint="eastAsia"/>
          <w:kern w:val="0"/>
          <w:sz w:val="24"/>
        </w:rPr>
        <w:t>专业对申请者汉语水平不作要求，母语为非英语国家的</w:t>
      </w:r>
      <w:r w:rsidR="000646B1" w:rsidRPr="007B37A1">
        <w:rPr>
          <w:rFonts w:ascii="ˎ̥" w:hAnsi="ˎ̥" w:cs="宋体" w:hint="eastAsia"/>
          <w:kern w:val="0"/>
          <w:sz w:val="24"/>
        </w:rPr>
        <w:t>英语</w:t>
      </w:r>
      <w:r w:rsidR="000646B1" w:rsidRPr="007B37A1">
        <w:rPr>
          <w:rFonts w:ascii="ˎ̥" w:hAnsi="ˎ̥" w:cs="宋体"/>
          <w:kern w:val="0"/>
          <w:sz w:val="24"/>
        </w:rPr>
        <w:t>授课</w:t>
      </w:r>
      <w:r w:rsidR="0076307D" w:rsidRPr="007B37A1">
        <w:rPr>
          <w:rFonts w:ascii="ˎ̥" w:hAnsi="ˎ̥" w:cs="宋体" w:hint="eastAsia"/>
          <w:kern w:val="0"/>
          <w:sz w:val="24"/>
        </w:rPr>
        <w:t>申请者</w:t>
      </w:r>
      <w:r w:rsidR="0076307D" w:rsidRPr="007B37A1">
        <w:rPr>
          <w:rFonts w:ascii="ˎ̥" w:hAnsi="ˎ̥" w:cs="宋体" w:hint="eastAsia"/>
          <w:kern w:val="0"/>
          <w:sz w:val="24"/>
        </w:rPr>
        <w:t>TO</w:t>
      </w:r>
      <w:r w:rsidR="00A23A63" w:rsidRPr="007B37A1">
        <w:rPr>
          <w:rFonts w:ascii="ˎ̥" w:hAnsi="ˎ̥" w:cs="宋体" w:hint="eastAsia"/>
          <w:kern w:val="0"/>
          <w:sz w:val="24"/>
        </w:rPr>
        <w:t>E</w:t>
      </w:r>
      <w:r w:rsidR="00A23A63">
        <w:rPr>
          <w:rFonts w:ascii="ˎ̥" w:hAnsi="ˎ̥" w:cs="宋体"/>
          <w:kern w:val="0"/>
          <w:sz w:val="24"/>
        </w:rPr>
        <w:t>F</w:t>
      </w:r>
      <w:r w:rsidR="0076307D" w:rsidRPr="007B37A1">
        <w:rPr>
          <w:rFonts w:ascii="ˎ̥" w:hAnsi="ˎ̥" w:cs="宋体" w:hint="eastAsia"/>
          <w:kern w:val="0"/>
          <w:sz w:val="24"/>
        </w:rPr>
        <w:t>L</w:t>
      </w:r>
      <w:r w:rsidR="0076307D" w:rsidRPr="007B37A1">
        <w:rPr>
          <w:rFonts w:ascii="ˎ̥" w:hAnsi="ˎ̥" w:cs="宋体" w:hint="eastAsia"/>
          <w:kern w:val="0"/>
          <w:sz w:val="24"/>
        </w:rPr>
        <w:t>成绩不低于</w:t>
      </w:r>
      <w:r w:rsidR="0076307D" w:rsidRPr="007B37A1">
        <w:rPr>
          <w:rFonts w:ascii="ˎ̥" w:hAnsi="ˎ̥" w:cs="宋体" w:hint="eastAsia"/>
          <w:kern w:val="0"/>
          <w:sz w:val="24"/>
        </w:rPr>
        <w:t>90</w:t>
      </w:r>
      <w:r w:rsidR="0076307D" w:rsidRPr="007B37A1">
        <w:rPr>
          <w:rFonts w:ascii="ˎ̥" w:hAnsi="ˎ̥" w:cs="宋体" w:hint="eastAsia"/>
          <w:kern w:val="0"/>
          <w:sz w:val="24"/>
        </w:rPr>
        <w:t>分或</w:t>
      </w:r>
      <w:r w:rsidR="0076307D" w:rsidRPr="007B37A1">
        <w:rPr>
          <w:rFonts w:ascii="ˎ̥" w:hAnsi="ˎ̥" w:cs="宋体" w:hint="eastAsia"/>
          <w:kern w:val="0"/>
          <w:sz w:val="24"/>
        </w:rPr>
        <w:t>IELTS</w:t>
      </w:r>
      <w:r w:rsidR="0076307D" w:rsidRPr="007B37A1">
        <w:rPr>
          <w:rFonts w:ascii="ˎ̥" w:hAnsi="ˎ̥" w:cs="宋体" w:hint="eastAsia"/>
          <w:kern w:val="0"/>
          <w:sz w:val="24"/>
        </w:rPr>
        <w:t>成绩不低于</w:t>
      </w:r>
      <w:r w:rsidR="0076307D" w:rsidRPr="007B37A1">
        <w:rPr>
          <w:rFonts w:ascii="ˎ̥" w:hAnsi="ˎ̥" w:cs="宋体" w:hint="eastAsia"/>
          <w:kern w:val="0"/>
          <w:sz w:val="24"/>
        </w:rPr>
        <w:t>6.5</w:t>
      </w:r>
      <w:r w:rsidR="0076307D" w:rsidRPr="007B37A1">
        <w:rPr>
          <w:rFonts w:ascii="ˎ̥" w:hAnsi="ˎ̥" w:cs="宋体" w:hint="eastAsia"/>
          <w:kern w:val="0"/>
          <w:sz w:val="24"/>
        </w:rPr>
        <w:t>分</w:t>
      </w:r>
      <w:r w:rsidR="003163D0">
        <w:rPr>
          <w:rFonts w:ascii="ˎ̥" w:hAnsi="ˎ̥" w:cs="宋体" w:hint="eastAsia"/>
          <w:kern w:val="0"/>
          <w:sz w:val="24"/>
        </w:rPr>
        <w:t>。</w:t>
      </w:r>
    </w:p>
    <w:p w:rsidR="00AA145D" w:rsidRPr="007B37A1" w:rsidRDefault="00AA145D" w:rsidP="005D56B9">
      <w:pPr>
        <w:pStyle w:val="a"/>
        <w:spacing w:line="440" w:lineRule="exact"/>
        <w:rPr>
          <w:rFonts w:hint="eastAsia"/>
          <w:color w:val="auto"/>
        </w:rPr>
      </w:pPr>
      <w:r w:rsidRPr="007B37A1">
        <w:rPr>
          <w:rFonts w:hint="eastAsia"/>
          <w:color w:val="auto"/>
        </w:rPr>
        <w:t>申请资料</w:t>
      </w:r>
    </w:p>
    <w:p w:rsidR="00AA145D" w:rsidRPr="008C4E11" w:rsidRDefault="00AA145D" w:rsidP="003163D0">
      <w:pPr>
        <w:widowControl/>
        <w:spacing w:line="440" w:lineRule="exact"/>
        <w:ind w:firstLineChars="200" w:firstLine="480"/>
        <w:jc w:val="left"/>
        <w:rPr>
          <w:sz w:val="24"/>
        </w:rPr>
      </w:pPr>
      <w:r w:rsidRPr="007B37A1">
        <w:rPr>
          <w:rFonts w:cs="宋体"/>
          <w:kern w:val="0"/>
          <w:sz w:val="24"/>
        </w:rPr>
        <w:t>1</w:t>
      </w:r>
      <w:r w:rsidRPr="007B37A1">
        <w:rPr>
          <w:rFonts w:cs="宋体" w:hint="eastAsia"/>
          <w:kern w:val="0"/>
          <w:sz w:val="24"/>
        </w:rPr>
        <w:t>、填写《</w:t>
      </w:r>
      <w:r w:rsidRPr="007B37A1">
        <w:rPr>
          <w:rFonts w:ascii="ˎ̥" w:hAnsi="ˎ̥" w:cs="宋体" w:hint="eastAsia"/>
          <w:kern w:val="0"/>
          <w:sz w:val="24"/>
        </w:rPr>
        <w:t>上海</w:t>
      </w:r>
      <w:r w:rsidRPr="007B37A1">
        <w:rPr>
          <w:rFonts w:ascii="ˎ̥" w:hAnsi="ˎ̥" w:cs="宋体"/>
          <w:kern w:val="0"/>
          <w:sz w:val="24"/>
        </w:rPr>
        <w:t>中医药</w:t>
      </w:r>
      <w:r w:rsidRPr="008C4E11">
        <w:rPr>
          <w:rFonts w:hint="eastAsia"/>
          <w:sz w:val="24"/>
        </w:rPr>
        <w:t>大学</w:t>
      </w:r>
      <w:r w:rsidR="003163D0" w:rsidRPr="008C4E11">
        <w:rPr>
          <w:rFonts w:hint="eastAsia"/>
          <w:sz w:val="24"/>
        </w:rPr>
        <w:t>外籍硕士研究生</w:t>
      </w:r>
      <w:r w:rsidRPr="008C4E11">
        <w:rPr>
          <w:rFonts w:hint="eastAsia"/>
          <w:sz w:val="24"/>
        </w:rPr>
        <w:t>报名表》</w:t>
      </w:r>
      <w:r w:rsidR="00D834AC" w:rsidRPr="008C4E11">
        <w:rPr>
          <w:rFonts w:hint="eastAsia"/>
          <w:sz w:val="24"/>
        </w:rPr>
        <w:t>（可于上海中医药大学国际教育学院主页</w:t>
      </w:r>
      <w:commentRangeStart w:id="2"/>
      <w:r w:rsidR="00D834AC" w:rsidRPr="008C4E11">
        <w:rPr>
          <w:rFonts w:hint="eastAsia"/>
          <w:sz w:val="24"/>
        </w:rPr>
        <w:t>下载</w:t>
      </w:r>
      <w:commentRangeEnd w:id="2"/>
      <w:r w:rsidR="0068761D" w:rsidRPr="008C4E11">
        <w:rPr>
          <w:sz w:val="24"/>
        </w:rPr>
        <w:commentReference w:id="2"/>
      </w:r>
      <w:r w:rsidR="00D834AC" w:rsidRPr="008C4E11">
        <w:rPr>
          <w:rFonts w:hint="eastAsia"/>
          <w:sz w:val="24"/>
        </w:rPr>
        <w:t>）</w:t>
      </w:r>
      <w:r w:rsidRPr="008C4E11">
        <w:rPr>
          <w:rFonts w:hint="eastAsia"/>
          <w:sz w:val="24"/>
        </w:rPr>
        <w:t>；</w:t>
      </w:r>
    </w:p>
    <w:p w:rsidR="003B2C41" w:rsidRPr="008C4E11" w:rsidRDefault="003B2C41" w:rsidP="003163D0">
      <w:pPr>
        <w:widowControl/>
        <w:spacing w:line="440" w:lineRule="exact"/>
        <w:ind w:firstLineChars="200" w:firstLine="480"/>
        <w:jc w:val="left"/>
        <w:rPr>
          <w:sz w:val="24"/>
        </w:rPr>
      </w:pPr>
      <w:r w:rsidRPr="008C4E11">
        <w:rPr>
          <w:sz w:val="24"/>
        </w:rPr>
        <w:t>2</w:t>
      </w:r>
      <w:r w:rsidRPr="008C4E11">
        <w:rPr>
          <w:rFonts w:hint="eastAsia"/>
          <w:sz w:val="24"/>
        </w:rPr>
        <w:t>、《上海中医药大学</w:t>
      </w:r>
      <w:r w:rsidR="009A0572" w:rsidRPr="008C4E11">
        <w:rPr>
          <w:rFonts w:hint="eastAsia"/>
          <w:sz w:val="24"/>
        </w:rPr>
        <w:t>导师同意</w:t>
      </w:r>
      <w:r w:rsidRPr="008C4E11">
        <w:rPr>
          <w:rFonts w:hint="eastAsia"/>
          <w:sz w:val="24"/>
        </w:rPr>
        <w:t>接收</w:t>
      </w:r>
      <w:r w:rsidR="003163D0" w:rsidRPr="008C4E11">
        <w:rPr>
          <w:rFonts w:hint="eastAsia"/>
          <w:sz w:val="24"/>
        </w:rPr>
        <w:t>外籍硕士研究生</w:t>
      </w:r>
      <w:r w:rsidRPr="008C4E11">
        <w:rPr>
          <w:rFonts w:hint="eastAsia"/>
          <w:sz w:val="24"/>
        </w:rPr>
        <w:t>意向表》</w:t>
      </w:r>
      <w:r w:rsidR="00D834AC" w:rsidRPr="008C4E11">
        <w:rPr>
          <w:rFonts w:hint="eastAsia"/>
          <w:sz w:val="24"/>
        </w:rPr>
        <w:t>（可于上海中医药大学国际教育学院主页</w:t>
      </w:r>
      <w:commentRangeStart w:id="3"/>
      <w:r w:rsidR="00D834AC" w:rsidRPr="008C4E11">
        <w:rPr>
          <w:rFonts w:hint="eastAsia"/>
          <w:sz w:val="24"/>
        </w:rPr>
        <w:t>下载</w:t>
      </w:r>
      <w:commentRangeEnd w:id="3"/>
      <w:r w:rsidR="002D6164" w:rsidRPr="008C4E11">
        <w:rPr>
          <w:sz w:val="24"/>
        </w:rPr>
        <w:commentReference w:id="3"/>
      </w:r>
      <w:r w:rsidR="00D834AC" w:rsidRPr="008C4E11">
        <w:rPr>
          <w:rFonts w:hint="eastAsia"/>
          <w:sz w:val="24"/>
        </w:rPr>
        <w:t>）</w:t>
      </w:r>
      <w:r w:rsidRPr="008C4E11">
        <w:rPr>
          <w:rFonts w:hint="eastAsia"/>
          <w:sz w:val="24"/>
        </w:rPr>
        <w:t>；</w:t>
      </w:r>
    </w:p>
    <w:p w:rsidR="00AA145D" w:rsidRPr="007B37A1" w:rsidRDefault="00AC6AC5" w:rsidP="003163D0">
      <w:pPr>
        <w:widowControl/>
        <w:spacing w:line="440" w:lineRule="exact"/>
        <w:ind w:firstLineChars="200" w:firstLine="480"/>
        <w:jc w:val="left"/>
        <w:rPr>
          <w:sz w:val="24"/>
        </w:rPr>
      </w:pPr>
      <w:r w:rsidRPr="007B37A1">
        <w:rPr>
          <w:rFonts w:cs="宋体"/>
          <w:kern w:val="0"/>
          <w:sz w:val="24"/>
        </w:rPr>
        <w:t>3</w:t>
      </w:r>
      <w:r w:rsidR="00AA145D" w:rsidRPr="007B37A1">
        <w:rPr>
          <w:rFonts w:cs="宋体" w:hint="eastAsia"/>
          <w:kern w:val="0"/>
          <w:sz w:val="24"/>
        </w:rPr>
        <w:t>、</w:t>
      </w:r>
      <w:r w:rsidR="00AA145D" w:rsidRPr="007B37A1">
        <w:rPr>
          <w:rFonts w:hint="eastAsia"/>
          <w:sz w:val="24"/>
        </w:rPr>
        <w:t>个人普通护照复印件；</w:t>
      </w:r>
    </w:p>
    <w:p w:rsidR="00AC6AC5" w:rsidRPr="007B37A1" w:rsidRDefault="00AC6AC5" w:rsidP="003163D0">
      <w:pPr>
        <w:widowControl/>
        <w:spacing w:line="440" w:lineRule="exact"/>
        <w:ind w:firstLineChars="200" w:firstLine="480"/>
        <w:jc w:val="left"/>
        <w:rPr>
          <w:rFonts w:cs="宋体"/>
          <w:kern w:val="0"/>
          <w:sz w:val="24"/>
        </w:rPr>
      </w:pPr>
      <w:r w:rsidRPr="007B37A1">
        <w:rPr>
          <w:rFonts w:cs="宋体"/>
          <w:kern w:val="0"/>
          <w:sz w:val="24"/>
        </w:rPr>
        <w:t>4</w:t>
      </w:r>
      <w:r w:rsidRPr="007B37A1">
        <w:rPr>
          <w:rFonts w:cs="宋体" w:hint="eastAsia"/>
          <w:kern w:val="0"/>
          <w:sz w:val="24"/>
        </w:rPr>
        <w:t>、近期正面半身免冠一寸照片</w:t>
      </w:r>
      <w:r w:rsidRPr="007B37A1">
        <w:rPr>
          <w:rFonts w:ascii="宋体" w:hAnsi="宋体" w:cs="宋体"/>
          <w:kern w:val="0"/>
          <w:sz w:val="24"/>
        </w:rPr>
        <w:t>2</w:t>
      </w:r>
      <w:r w:rsidRPr="007B37A1">
        <w:rPr>
          <w:rFonts w:cs="宋体" w:hint="eastAsia"/>
          <w:kern w:val="0"/>
          <w:sz w:val="24"/>
        </w:rPr>
        <w:t>张（一张贴报名表，一张贴</w:t>
      </w:r>
      <w:r w:rsidR="00F85371" w:rsidRPr="007B37A1">
        <w:rPr>
          <w:rFonts w:cs="宋体" w:hint="eastAsia"/>
          <w:kern w:val="0"/>
          <w:sz w:val="24"/>
        </w:rPr>
        <w:t>面试通知</w:t>
      </w:r>
      <w:r w:rsidRPr="007B37A1">
        <w:rPr>
          <w:rFonts w:cs="宋体" w:hint="eastAsia"/>
          <w:kern w:val="0"/>
          <w:sz w:val="24"/>
        </w:rPr>
        <w:t>）；</w:t>
      </w:r>
    </w:p>
    <w:p w:rsidR="00AA145D" w:rsidRPr="007B37A1" w:rsidRDefault="00AC6AC5" w:rsidP="003163D0">
      <w:pPr>
        <w:widowControl/>
        <w:spacing w:line="440" w:lineRule="exact"/>
        <w:ind w:firstLineChars="200" w:firstLine="480"/>
        <w:jc w:val="left"/>
        <w:rPr>
          <w:rFonts w:ascii="宋体" w:hAnsi="宋体" w:cs="宋体"/>
          <w:kern w:val="0"/>
          <w:sz w:val="24"/>
        </w:rPr>
      </w:pPr>
      <w:r w:rsidRPr="007B37A1">
        <w:rPr>
          <w:rFonts w:cs="宋体"/>
          <w:kern w:val="0"/>
          <w:sz w:val="24"/>
        </w:rPr>
        <w:t>5</w:t>
      </w:r>
      <w:r w:rsidR="00AA145D" w:rsidRPr="007B37A1">
        <w:rPr>
          <w:rFonts w:cs="宋体" w:hint="eastAsia"/>
          <w:kern w:val="0"/>
          <w:sz w:val="24"/>
        </w:rPr>
        <w:t>、</w:t>
      </w:r>
      <w:r w:rsidR="00AA145D" w:rsidRPr="007B37A1">
        <w:rPr>
          <w:rFonts w:hint="eastAsia"/>
          <w:sz w:val="24"/>
        </w:rPr>
        <w:t>最高</w:t>
      </w:r>
      <w:r w:rsidR="00AA145D" w:rsidRPr="007B37A1">
        <w:rPr>
          <w:sz w:val="24"/>
        </w:rPr>
        <w:t>学历证明</w:t>
      </w:r>
      <w:r w:rsidR="000B771C" w:rsidRPr="008C4E11">
        <w:rPr>
          <w:rFonts w:hint="eastAsia"/>
          <w:sz w:val="24"/>
        </w:rPr>
        <w:t>复印件</w:t>
      </w:r>
      <w:r w:rsidR="0084145D">
        <w:rPr>
          <w:rFonts w:hint="eastAsia"/>
          <w:sz w:val="24"/>
        </w:rPr>
        <w:t>。</w:t>
      </w:r>
      <w:r w:rsidR="00AA145D" w:rsidRPr="007B37A1">
        <w:rPr>
          <w:rFonts w:hint="eastAsia"/>
          <w:sz w:val="24"/>
        </w:rPr>
        <w:t>如申请人为在校学生，需提交本人就读学校出具的在学证明，录取后需补交学历证明</w:t>
      </w:r>
      <w:r w:rsidR="000B771C" w:rsidRPr="008C4E11">
        <w:rPr>
          <w:rFonts w:hint="eastAsia"/>
          <w:sz w:val="24"/>
        </w:rPr>
        <w:t>复印件</w:t>
      </w:r>
      <w:r w:rsidR="00AA145D" w:rsidRPr="007B37A1">
        <w:rPr>
          <w:rFonts w:hint="eastAsia"/>
          <w:sz w:val="24"/>
        </w:rPr>
        <w:t>。</w:t>
      </w:r>
      <w:r w:rsidR="00AA5BBE">
        <w:rPr>
          <w:rFonts w:hint="eastAsia"/>
          <w:sz w:val="24"/>
        </w:rPr>
        <w:t>如果是在国外取得的学历证明还必须提交</w:t>
      </w:r>
      <w:r w:rsidR="00AA5BBE" w:rsidRPr="007B37A1">
        <w:rPr>
          <w:rFonts w:hint="eastAsia"/>
          <w:sz w:val="24"/>
        </w:rPr>
        <w:t>公证件。</w:t>
      </w:r>
      <w:r w:rsidR="00AA145D" w:rsidRPr="007B37A1">
        <w:rPr>
          <w:rFonts w:hint="eastAsia"/>
          <w:sz w:val="24"/>
        </w:rPr>
        <w:t>中英文以外文本需附经公证的中文或英文的译文</w:t>
      </w:r>
      <w:r w:rsidR="00AA145D" w:rsidRPr="007B37A1">
        <w:rPr>
          <w:rFonts w:cs="宋体" w:hint="eastAsia"/>
          <w:kern w:val="0"/>
          <w:sz w:val="24"/>
        </w:rPr>
        <w:t>；</w:t>
      </w:r>
    </w:p>
    <w:p w:rsidR="00D25382" w:rsidRPr="007B37A1" w:rsidRDefault="00AC6AC5" w:rsidP="003163D0">
      <w:pPr>
        <w:widowControl/>
        <w:spacing w:line="440" w:lineRule="exact"/>
        <w:ind w:firstLineChars="200" w:firstLine="480"/>
        <w:jc w:val="left"/>
        <w:rPr>
          <w:rFonts w:cs="宋体"/>
          <w:kern w:val="0"/>
          <w:sz w:val="24"/>
        </w:rPr>
      </w:pPr>
      <w:r w:rsidRPr="007B37A1">
        <w:rPr>
          <w:rFonts w:cs="宋体"/>
          <w:kern w:val="0"/>
          <w:sz w:val="24"/>
        </w:rPr>
        <w:lastRenderedPageBreak/>
        <w:t>6</w:t>
      </w:r>
      <w:r w:rsidR="00AA145D" w:rsidRPr="007B37A1">
        <w:rPr>
          <w:rFonts w:cs="宋体" w:hint="eastAsia"/>
          <w:kern w:val="0"/>
          <w:sz w:val="24"/>
        </w:rPr>
        <w:t>、本科</w:t>
      </w:r>
      <w:r w:rsidR="0058793F" w:rsidRPr="007B37A1">
        <w:rPr>
          <w:rFonts w:cs="宋体" w:hint="eastAsia"/>
          <w:kern w:val="0"/>
          <w:sz w:val="24"/>
        </w:rPr>
        <w:t>（或</w:t>
      </w:r>
      <w:r w:rsidR="0058793F" w:rsidRPr="007B37A1">
        <w:rPr>
          <w:rFonts w:cs="宋体"/>
          <w:kern w:val="0"/>
          <w:sz w:val="24"/>
        </w:rPr>
        <w:t>本科以上学历</w:t>
      </w:r>
      <w:r w:rsidR="0058793F" w:rsidRPr="007B37A1">
        <w:rPr>
          <w:rFonts w:cs="宋体" w:hint="eastAsia"/>
          <w:kern w:val="0"/>
          <w:sz w:val="24"/>
        </w:rPr>
        <w:t>）</w:t>
      </w:r>
      <w:r w:rsidR="00AA145D" w:rsidRPr="007B37A1">
        <w:rPr>
          <w:rFonts w:cs="宋体" w:hint="eastAsia"/>
          <w:kern w:val="0"/>
          <w:sz w:val="24"/>
        </w:rPr>
        <w:t>阶段成绩单</w:t>
      </w:r>
      <w:r w:rsidR="003E5710" w:rsidRPr="008C4E11">
        <w:rPr>
          <w:rFonts w:hint="eastAsia"/>
          <w:sz w:val="24"/>
        </w:rPr>
        <w:t>复印件</w:t>
      </w:r>
      <w:r w:rsidR="009C41D5">
        <w:rPr>
          <w:rFonts w:cs="宋体" w:hint="eastAsia"/>
          <w:kern w:val="0"/>
          <w:sz w:val="24"/>
        </w:rPr>
        <w:t>并附</w:t>
      </w:r>
      <w:r w:rsidR="00AA145D" w:rsidRPr="007B37A1">
        <w:rPr>
          <w:rFonts w:cs="宋体" w:hint="eastAsia"/>
          <w:kern w:val="0"/>
          <w:sz w:val="24"/>
        </w:rPr>
        <w:t>公证件。中英文以外文本需附经公证的中文或英文的译文；</w:t>
      </w:r>
    </w:p>
    <w:p w:rsidR="003B2C41" w:rsidRPr="007B37A1" w:rsidRDefault="00AC6AC5" w:rsidP="003163D0">
      <w:pPr>
        <w:widowControl/>
        <w:spacing w:line="440" w:lineRule="exact"/>
        <w:ind w:firstLineChars="200" w:firstLine="480"/>
        <w:jc w:val="left"/>
        <w:rPr>
          <w:sz w:val="24"/>
        </w:rPr>
      </w:pPr>
      <w:r w:rsidRPr="007B37A1">
        <w:rPr>
          <w:rFonts w:cs="宋体"/>
          <w:kern w:val="0"/>
          <w:sz w:val="24"/>
        </w:rPr>
        <w:t>7</w:t>
      </w:r>
      <w:r w:rsidR="00AA145D" w:rsidRPr="007B37A1">
        <w:rPr>
          <w:rFonts w:cs="宋体" w:hint="eastAsia"/>
          <w:kern w:val="0"/>
          <w:sz w:val="24"/>
        </w:rPr>
        <w:t>、</w:t>
      </w:r>
      <w:r w:rsidR="003B2C41" w:rsidRPr="007B37A1">
        <w:rPr>
          <w:rFonts w:hint="eastAsia"/>
          <w:sz w:val="24"/>
        </w:rPr>
        <w:t>语言（汉语或英语）水平考试成绩复印件。汉语授课专业申请者提供</w:t>
      </w:r>
      <w:r w:rsidR="003B2C41" w:rsidRPr="007B37A1">
        <w:rPr>
          <w:rFonts w:hint="eastAsia"/>
          <w:sz w:val="24"/>
        </w:rPr>
        <w:t>HSK</w:t>
      </w:r>
      <w:r w:rsidR="003B2C41" w:rsidRPr="007B37A1">
        <w:rPr>
          <w:rFonts w:hint="eastAsia"/>
          <w:sz w:val="24"/>
        </w:rPr>
        <w:t>等级证书复印件（华裔</w:t>
      </w:r>
      <w:r w:rsidR="003B2C41" w:rsidRPr="007B37A1">
        <w:rPr>
          <w:sz w:val="24"/>
        </w:rPr>
        <w:t>申请者无需提供）</w:t>
      </w:r>
      <w:r w:rsidR="003B2C41" w:rsidRPr="007B37A1">
        <w:rPr>
          <w:rFonts w:hint="eastAsia"/>
          <w:sz w:val="24"/>
        </w:rPr>
        <w:t>。英语授课专业申请者提供</w:t>
      </w:r>
      <w:r w:rsidR="003B2C41" w:rsidRPr="007B37A1">
        <w:rPr>
          <w:rFonts w:hint="eastAsia"/>
          <w:sz w:val="24"/>
        </w:rPr>
        <w:t>TOEFL</w:t>
      </w:r>
      <w:r w:rsidR="003B2C41" w:rsidRPr="007B37A1">
        <w:rPr>
          <w:rFonts w:hint="eastAsia"/>
          <w:sz w:val="24"/>
        </w:rPr>
        <w:t>或</w:t>
      </w:r>
      <w:r w:rsidR="003B2C41" w:rsidRPr="007B37A1">
        <w:rPr>
          <w:rFonts w:hint="eastAsia"/>
          <w:sz w:val="24"/>
        </w:rPr>
        <w:t>IELTS</w:t>
      </w:r>
      <w:r w:rsidR="003B2C41" w:rsidRPr="007B37A1">
        <w:rPr>
          <w:rFonts w:hint="eastAsia"/>
          <w:sz w:val="24"/>
        </w:rPr>
        <w:t>成绩证明（母语为英语者无须提供）；</w:t>
      </w:r>
    </w:p>
    <w:p w:rsidR="003B2C41" w:rsidRPr="007B37A1" w:rsidRDefault="00AC6AC5" w:rsidP="003163D0">
      <w:pPr>
        <w:spacing w:line="440" w:lineRule="exact"/>
        <w:ind w:firstLineChars="200" w:firstLine="480"/>
        <w:jc w:val="left"/>
        <w:rPr>
          <w:rFonts w:cs="宋体"/>
          <w:kern w:val="0"/>
          <w:sz w:val="24"/>
        </w:rPr>
      </w:pPr>
      <w:r w:rsidRPr="007B37A1">
        <w:rPr>
          <w:rFonts w:cs="宋体"/>
          <w:kern w:val="0"/>
          <w:sz w:val="24"/>
        </w:rPr>
        <w:t>8</w:t>
      </w:r>
      <w:r w:rsidR="003B2C41" w:rsidRPr="007B37A1">
        <w:rPr>
          <w:rFonts w:cs="宋体" w:hint="eastAsia"/>
          <w:kern w:val="0"/>
          <w:sz w:val="24"/>
        </w:rPr>
        <w:t>、</w:t>
      </w:r>
      <w:r w:rsidR="004F04BE" w:rsidRPr="007B37A1">
        <w:rPr>
          <w:rFonts w:cs="宋体" w:hint="eastAsia"/>
          <w:kern w:val="0"/>
          <w:sz w:val="24"/>
        </w:rPr>
        <w:t>申请全日制</w:t>
      </w:r>
      <w:r w:rsidR="007B1FCD">
        <w:rPr>
          <w:rFonts w:cs="宋体"/>
          <w:kern w:val="0"/>
          <w:sz w:val="24"/>
        </w:rPr>
        <w:t>硕士生</w:t>
      </w:r>
      <w:r w:rsidR="004F04BE" w:rsidRPr="007B37A1">
        <w:rPr>
          <w:rFonts w:cs="宋体" w:hint="eastAsia"/>
          <w:kern w:val="0"/>
          <w:sz w:val="24"/>
        </w:rPr>
        <w:t>需</w:t>
      </w:r>
      <w:r w:rsidR="004F04BE" w:rsidRPr="007B37A1">
        <w:rPr>
          <w:rFonts w:cs="宋体"/>
          <w:kern w:val="0"/>
          <w:sz w:val="24"/>
        </w:rPr>
        <w:t>提供</w:t>
      </w:r>
      <w:r w:rsidR="003B2C41" w:rsidRPr="007B37A1">
        <w:rPr>
          <w:rFonts w:cs="宋体" w:hint="eastAsia"/>
          <w:kern w:val="0"/>
          <w:sz w:val="24"/>
        </w:rPr>
        <w:t>一位相关</w:t>
      </w:r>
      <w:r w:rsidR="003B2C41" w:rsidRPr="007B37A1">
        <w:rPr>
          <w:rFonts w:cs="宋体"/>
          <w:kern w:val="0"/>
          <w:sz w:val="24"/>
        </w:rPr>
        <w:t>专业</w:t>
      </w:r>
      <w:r w:rsidR="003B2C41" w:rsidRPr="007B37A1">
        <w:rPr>
          <w:rFonts w:cs="宋体" w:hint="eastAsia"/>
          <w:kern w:val="0"/>
          <w:sz w:val="24"/>
        </w:rPr>
        <w:t>副教授以上</w:t>
      </w:r>
      <w:r w:rsidR="003B2C41" w:rsidRPr="007B37A1">
        <w:rPr>
          <w:rFonts w:cs="宋体"/>
          <w:kern w:val="0"/>
          <w:sz w:val="24"/>
        </w:rPr>
        <w:t>专家</w:t>
      </w:r>
      <w:r w:rsidR="003B2C41" w:rsidRPr="007B37A1">
        <w:rPr>
          <w:rFonts w:cs="宋体" w:hint="eastAsia"/>
          <w:kern w:val="0"/>
          <w:sz w:val="24"/>
        </w:rPr>
        <w:t>的</w:t>
      </w:r>
      <w:r w:rsidR="00482F2E" w:rsidRPr="007B37A1">
        <w:rPr>
          <w:rFonts w:cs="宋体" w:hint="eastAsia"/>
          <w:kern w:val="0"/>
          <w:sz w:val="24"/>
        </w:rPr>
        <w:t>《机密推荐书》</w:t>
      </w:r>
      <w:r w:rsidR="00482F2E" w:rsidRPr="007B37A1">
        <w:rPr>
          <w:rFonts w:cs="宋体"/>
          <w:kern w:val="0"/>
          <w:sz w:val="24"/>
        </w:rPr>
        <w:t>（</w:t>
      </w:r>
      <w:r w:rsidR="00482F2E" w:rsidRPr="007B37A1">
        <w:rPr>
          <w:rFonts w:cs="宋体" w:hint="eastAsia"/>
          <w:kern w:val="0"/>
          <w:sz w:val="24"/>
        </w:rPr>
        <w:t>见</w:t>
      </w:r>
      <w:r w:rsidR="0058793F" w:rsidRPr="007B37A1">
        <w:rPr>
          <w:rFonts w:cs="宋体" w:hint="eastAsia"/>
          <w:kern w:val="0"/>
          <w:sz w:val="24"/>
        </w:rPr>
        <w:t>《</w:t>
      </w:r>
      <w:r w:rsidR="0058793F" w:rsidRPr="007B37A1">
        <w:rPr>
          <w:rFonts w:ascii="ˎ̥" w:hAnsi="ˎ̥" w:cs="宋体" w:hint="eastAsia"/>
          <w:kern w:val="0"/>
          <w:sz w:val="24"/>
        </w:rPr>
        <w:t>上海</w:t>
      </w:r>
      <w:r w:rsidR="0058793F" w:rsidRPr="007B37A1">
        <w:rPr>
          <w:rFonts w:ascii="ˎ̥" w:hAnsi="ˎ̥" w:cs="宋体"/>
          <w:kern w:val="0"/>
          <w:sz w:val="24"/>
        </w:rPr>
        <w:t>中医药大学</w:t>
      </w:r>
      <w:r w:rsidR="003163D0">
        <w:rPr>
          <w:rFonts w:cs="宋体" w:hint="eastAsia"/>
          <w:kern w:val="0"/>
          <w:sz w:val="24"/>
        </w:rPr>
        <w:t>外籍硕士研究生</w:t>
      </w:r>
      <w:r w:rsidR="0058793F" w:rsidRPr="007B37A1">
        <w:rPr>
          <w:rFonts w:cs="宋体" w:hint="eastAsia"/>
          <w:kern w:val="0"/>
          <w:sz w:val="24"/>
        </w:rPr>
        <w:t>报名表》</w:t>
      </w:r>
      <w:r w:rsidR="00482F2E" w:rsidRPr="007B37A1">
        <w:rPr>
          <w:rFonts w:cs="宋体"/>
          <w:kern w:val="0"/>
          <w:sz w:val="24"/>
        </w:rPr>
        <w:t>）</w:t>
      </w:r>
      <w:r w:rsidR="004F04BE" w:rsidRPr="007B37A1">
        <w:rPr>
          <w:rFonts w:cs="宋体" w:hint="eastAsia"/>
          <w:kern w:val="0"/>
          <w:sz w:val="24"/>
        </w:rPr>
        <w:t>，申</w:t>
      </w:r>
      <w:r w:rsidR="004F04BE" w:rsidRPr="008C4E11">
        <w:rPr>
          <w:rFonts w:hint="eastAsia"/>
          <w:sz w:val="24"/>
        </w:rPr>
        <w:t>请</w:t>
      </w:r>
      <w:r w:rsidR="00E26820" w:rsidRPr="008C4E11">
        <w:rPr>
          <w:rFonts w:hint="eastAsia"/>
          <w:sz w:val="24"/>
        </w:rPr>
        <w:t>兼读制硕士生</w:t>
      </w:r>
      <w:r w:rsidR="004F04BE" w:rsidRPr="008C4E11">
        <w:rPr>
          <w:rFonts w:hint="eastAsia"/>
          <w:sz w:val="24"/>
        </w:rPr>
        <w:t>需提供两位副教授以上专家的</w:t>
      </w:r>
      <w:r w:rsidR="00482F2E" w:rsidRPr="008C4E11">
        <w:rPr>
          <w:rFonts w:hint="eastAsia"/>
          <w:sz w:val="24"/>
        </w:rPr>
        <w:t>《机密推荐书》（见</w:t>
      </w:r>
      <w:r w:rsidR="0058793F" w:rsidRPr="008C4E11">
        <w:rPr>
          <w:rFonts w:hint="eastAsia"/>
          <w:sz w:val="24"/>
        </w:rPr>
        <w:t>《上海中医药大学</w:t>
      </w:r>
      <w:r w:rsidR="003163D0" w:rsidRPr="008C4E11">
        <w:rPr>
          <w:rFonts w:hint="eastAsia"/>
          <w:sz w:val="24"/>
        </w:rPr>
        <w:t>外籍硕士研究生</w:t>
      </w:r>
      <w:r w:rsidR="0058793F" w:rsidRPr="007B37A1">
        <w:rPr>
          <w:rFonts w:cs="宋体" w:hint="eastAsia"/>
          <w:kern w:val="0"/>
          <w:sz w:val="24"/>
        </w:rPr>
        <w:t>报名表》</w:t>
      </w:r>
      <w:r w:rsidR="00482F2E" w:rsidRPr="007B37A1">
        <w:rPr>
          <w:rFonts w:cs="宋体"/>
          <w:kern w:val="0"/>
          <w:sz w:val="24"/>
        </w:rPr>
        <w:t>）</w:t>
      </w:r>
      <w:r w:rsidR="004F04BE" w:rsidRPr="007B37A1">
        <w:rPr>
          <w:rFonts w:cs="宋体" w:hint="eastAsia"/>
          <w:kern w:val="0"/>
          <w:sz w:val="24"/>
        </w:rPr>
        <w:t>。</w:t>
      </w:r>
      <w:r w:rsidR="00482F2E" w:rsidRPr="007B37A1">
        <w:rPr>
          <w:rFonts w:cs="宋体" w:hint="eastAsia"/>
          <w:kern w:val="0"/>
          <w:sz w:val="24"/>
        </w:rPr>
        <w:t>《机密推荐书》</w:t>
      </w:r>
      <w:r w:rsidR="003B2C41" w:rsidRPr="007B37A1">
        <w:rPr>
          <w:rFonts w:cs="宋体" w:hint="eastAsia"/>
          <w:kern w:val="0"/>
          <w:sz w:val="24"/>
        </w:rPr>
        <w:t>用中文或英文撰写</w:t>
      </w:r>
      <w:r w:rsidR="003163D0">
        <w:rPr>
          <w:rFonts w:cs="宋体" w:hint="eastAsia"/>
          <w:kern w:val="0"/>
          <w:sz w:val="24"/>
        </w:rPr>
        <w:t>；</w:t>
      </w:r>
    </w:p>
    <w:p w:rsidR="003163D0" w:rsidRDefault="00AC6AC5" w:rsidP="003163D0">
      <w:pPr>
        <w:spacing w:line="440" w:lineRule="exact"/>
        <w:ind w:right="120" w:firstLineChars="200" w:firstLine="480"/>
        <w:jc w:val="left"/>
        <w:rPr>
          <w:sz w:val="24"/>
        </w:rPr>
      </w:pPr>
      <w:r w:rsidRPr="007B37A1">
        <w:rPr>
          <w:sz w:val="24"/>
        </w:rPr>
        <w:t>9</w:t>
      </w:r>
      <w:r w:rsidR="003B2C41" w:rsidRPr="007B37A1">
        <w:rPr>
          <w:rFonts w:hint="eastAsia"/>
          <w:sz w:val="24"/>
        </w:rPr>
        <w:t>、发表过的学术论文或学术成果（如有）；</w:t>
      </w:r>
    </w:p>
    <w:p w:rsidR="003B2C41" w:rsidRPr="007B37A1" w:rsidRDefault="00AC6AC5" w:rsidP="003163D0">
      <w:pPr>
        <w:spacing w:line="440" w:lineRule="exact"/>
        <w:ind w:right="120" w:firstLineChars="200" w:firstLine="480"/>
        <w:jc w:val="left"/>
        <w:rPr>
          <w:sz w:val="24"/>
        </w:rPr>
      </w:pPr>
      <w:r w:rsidRPr="007B37A1">
        <w:rPr>
          <w:sz w:val="24"/>
        </w:rPr>
        <w:t>10</w:t>
      </w:r>
      <w:r w:rsidR="003B2C41" w:rsidRPr="007B37A1">
        <w:rPr>
          <w:rFonts w:hint="eastAsia"/>
          <w:sz w:val="24"/>
        </w:rPr>
        <w:t>、报名费的银行汇款凭证（报名费</w:t>
      </w:r>
      <w:r w:rsidR="003B2C41" w:rsidRPr="007B37A1">
        <w:rPr>
          <w:rFonts w:cs="宋体" w:hint="eastAsia"/>
          <w:kern w:val="0"/>
          <w:sz w:val="24"/>
        </w:rPr>
        <w:t>1700</w:t>
      </w:r>
      <w:r w:rsidR="003B2C41" w:rsidRPr="007B37A1">
        <w:rPr>
          <w:rFonts w:cs="宋体" w:hint="eastAsia"/>
          <w:kern w:val="0"/>
          <w:sz w:val="24"/>
        </w:rPr>
        <w:t>元人民币</w:t>
      </w:r>
      <w:r w:rsidR="003B2C41" w:rsidRPr="007B37A1">
        <w:rPr>
          <w:sz w:val="24"/>
        </w:rPr>
        <w:t>）</w:t>
      </w:r>
      <w:r w:rsidR="003F76B9" w:rsidRPr="007B37A1">
        <w:rPr>
          <w:rFonts w:hint="eastAsia"/>
          <w:sz w:val="24"/>
        </w:rPr>
        <w:t>；</w:t>
      </w:r>
    </w:p>
    <w:p w:rsidR="003B2C41" w:rsidRDefault="00AC6AC5" w:rsidP="003163D0">
      <w:pPr>
        <w:spacing w:line="440" w:lineRule="exact"/>
        <w:ind w:right="120" w:firstLineChars="200" w:firstLine="480"/>
        <w:jc w:val="left"/>
        <w:rPr>
          <w:sz w:val="24"/>
        </w:rPr>
      </w:pPr>
      <w:r w:rsidRPr="007B37A1">
        <w:rPr>
          <w:sz w:val="24"/>
        </w:rPr>
        <w:t>11</w:t>
      </w:r>
      <w:r w:rsidR="003B2C41" w:rsidRPr="007B37A1">
        <w:rPr>
          <w:rFonts w:hint="eastAsia"/>
          <w:sz w:val="24"/>
        </w:rPr>
        <w:t>、以上申请材料需由申请者本人或委托他人在申请截止日期前递交或邮寄到上海中医药大学国际教育学院招生办公室，并请在信封上注明</w:t>
      </w:r>
      <w:r w:rsidR="00BD0392" w:rsidRPr="008C4E11">
        <w:rPr>
          <w:rFonts w:hint="eastAsia"/>
          <w:sz w:val="24"/>
        </w:rPr>
        <w:t>硕士</w:t>
      </w:r>
      <w:r w:rsidR="003B2C41" w:rsidRPr="007B37A1">
        <w:rPr>
          <w:rFonts w:hint="eastAsia"/>
          <w:sz w:val="24"/>
        </w:rPr>
        <w:t>研究生申请材料。申请材料不全者不予受理，通过电子邮件发送的申请材料无效。此外，学校可根据情况要求申请者提供补充材料。无论录取与否，申请材料均不退还。</w:t>
      </w:r>
    </w:p>
    <w:p w:rsidR="002D6164" w:rsidRPr="008C4E11" w:rsidRDefault="002D6164" w:rsidP="003163D0">
      <w:pPr>
        <w:spacing w:line="440" w:lineRule="exact"/>
        <w:ind w:right="120" w:firstLineChars="200" w:firstLine="480"/>
        <w:jc w:val="left"/>
        <w:rPr>
          <w:sz w:val="24"/>
        </w:rPr>
      </w:pPr>
      <w:r w:rsidRPr="008C4E11">
        <w:rPr>
          <w:sz w:val="24"/>
        </w:rPr>
        <w:t>12</w:t>
      </w:r>
      <w:r w:rsidRPr="008C4E11">
        <w:rPr>
          <w:rFonts w:hint="eastAsia"/>
          <w:sz w:val="24"/>
        </w:rPr>
        <w:t>、如果申请者被录取后，来校报到时需携带有关材料原件以备核验。如被发现与申请时材料内容不符，则学校有权取消申请者的入学资格。</w:t>
      </w:r>
    </w:p>
    <w:p w:rsidR="00977D78" w:rsidRPr="007B37A1" w:rsidRDefault="0076307D" w:rsidP="005D56B9">
      <w:pPr>
        <w:pStyle w:val="a"/>
        <w:spacing w:line="440" w:lineRule="exact"/>
        <w:rPr>
          <w:rFonts w:hint="eastAsia"/>
          <w:color w:val="auto"/>
        </w:rPr>
      </w:pPr>
      <w:r w:rsidRPr="007B37A1">
        <w:rPr>
          <w:rFonts w:hint="eastAsia"/>
          <w:color w:val="auto"/>
        </w:rPr>
        <w:t>申请时间</w:t>
      </w:r>
    </w:p>
    <w:p w:rsidR="00EB6FBD" w:rsidRPr="007B37A1" w:rsidRDefault="00EB6FBD" w:rsidP="005D56B9">
      <w:pPr>
        <w:spacing w:line="440" w:lineRule="exact"/>
        <w:ind w:firstLineChars="200" w:firstLine="480"/>
        <w:rPr>
          <w:rFonts w:cs="宋体"/>
          <w:kern w:val="0"/>
          <w:sz w:val="24"/>
        </w:rPr>
      </w:pPr>
      <w:r w:rsidRPr="007B37A1">
        <w:rPr>
          <w:rFonts w:ascii="宋体" w:hAnsi="宋体" w:cs="宋体"/>
          <w:kern w:val="0"/>
          <w:sz w:val="24"/>
        </w:rPr>
        <w:t>201</w:t>
      </w:r>
      <w:r w:rsidR="000B2629" w:rsidRPr="007B37A1">
        <w:rPr>
          <w:rFonts w:ascii="宋体" w:hAnsi="宋体" w:cs="宋体" w:hint="eastAsia"/>
          <w:kern w:val="0"/>
          <w:sz w:val="24"/>
        </w:rPr>
        <w:t>4</w:t>
      </w:r>
      <w:r w:rsidRPr="007B37A1">
        <w:rPr>
          <w:rFonts w:cs="宋体" w:hint="eastAsia"/>
          <w:kern w:val="0"/>
          <w:sz w:val="24"/>
        </w:rPr>
        <w:t>年</w:t>
      </w:r>
      <w:r w:rsidRPr="007B37A1">
        <w:rPr>
          <w:rFonts w:ascii="宋体" w:hAnsi="宋体" w:cs="宋体"/>
          <w:kern w:val="0"/>
          <w:sz w:val="24"/>
        </w:rPr>
        <w:t>12</w:t>
      </w:r>
      <w:r w:rsidRPr="007B37A1">
        <w:rPr>
          <w:rFonts w:cs="宋体" w:hint="eastAsia"/>
          <w:kern w:val="0"/>
          <w:sz w:val="24"/>
        </w:rPr>
        <w:t>月</w:t>
      </w:r>
      <w:r w:rsidR="0058793F" w:rsidRPr="007B37A1">
        <w:rPr>
          <w:rFonts w:ascii="宋体" w:hAnsi="宋体" w:cs="宋体"/>
          <w:kern w:val="0"/>
          <w:sz w:val="24"/>
        </w:rPr>
        <w:t>15</w:t>
      </w:r>
      <w:r w:rsidRPr="007B37A1">
        <w:rPr>
          <w:rFonts w:cs="宋体" w:hint="eastAsia"/>
          <w:kern w:val="0"/>
          <w:sz w:val="24"/>
        </w:rPr>
        <w:t>日――</w:t>
      </w:r>
      <w:r w:rsidRPr="007B37A1">
        <w:rPr>
          <w:rFonts w:ascii="宋体" w:hAnsi="宋体" w:cs="宋体"/>
          <w:kern w:val="0"/>
          <w:sz w:val="24"/>
        </w:rPr>
        <w:t>201</w:t>
      </w:r>
      <w:r w:rsidR="000B2629" w:rsidRPr="007B37A1">
        <w:rPr>
          <w:rFonts w:ascii="宋体" w:hAnsi="宋体" w:cs="宋体" w:hint="eastAsia"/>
          <w:kern w:val="0"/>
          <w:sz w:val="24"/>
        </w:rPr>
        <w:t>5</w:t>
      </w:r>
      <w:r w:rsidRPr="007B37A1">
        <w:rPr>
          <w:rFonts w:cs="宋体" w:hint="eastAsia"/>
          <w:kern w:val="0"/>
          <w:sz w:val="24"/>
        </w:rPr>
        <w:t>年</w:t>
      </w:r>
      <w:r w:rsidR="0090613E" w:rsidRPr="007B37A1">
        <w:rPr>
          <w:rFonts w:ascii="宋体" w:hAnsi="宋体" w:cs="宋体"/>
          <w:kern w:val="0"/>
          <w:sz w:val="24"/>
        </w:rPr>
        <w:t>3</w:t>
      </w:r>
      <w:r w:rsidRPr="007B37A1">
        <w:rPr>
          <w:rFonts w:cs="宋体" w:hint="eastAsia"/>
          <w:kern w:val="0"/>
          <w:sz w:val="24"/>
        </w:rPr>
        <w:t>月</w:t>
      </w:r>
      <w:r w:rsidR="0090613E" w:rsidRPr="007B37A1">
        <w:rPr>
          <w:rFonts w:ascii="宋体" w:hAnsi="宋体" w:cs="宋体"/>
          <w:kern w:val="0"/>
          <w:sz w:val="24"/>
        </w:rPr>
        <w:t>15</w:t>
      </w:r>
      <w:r w:rsidRPr="007B37A1">
        <w:rPr>
          <w:rFonts w:cs="宋体" w:hint="eastAsia"/>
          <w:kern w:val="0"/>
          <w:sz w:val="24"/>
        </w:rPr>
        <w:t>日（国定节假日除外）</w:t>
      </w:r>
    </w:p>
    <w:p w:rsidR="0076307D" w:rsidRPr="007B37A1" w:rsidRDefault="0076307D" w:rsidP="005D56B9">
      <w:pPr>
        <w:pStyle w:val="a"/>
        <w:spacing w:line="440" w:lineRule="exact"/>
        <w:rPr>
          <w:rStyle w:val="aa"/>
          <w:rFonts w:hint="eastAsia"/>
          <w:b/>
          <w:color w:val="auto"/>
        </w:rPr>
      </w:pPr>
      <w:r w:rsidRPr="007B37A1">
        <w:rPr>
          <w:rStyle w:val="aa"/>
          <w:rFonts w:hint="eastAsia"/>
          <w:b/>
          <w:color w:val="auto"/>
        </w:rPr>
        <w:t>开学时间</w:t>
      </w:r>
    </w:p>
    <w:p w:rsidR="0076307D" w:rsidRPr="007B37A1" w:rsidRDefault="00D94E31" w:rsidP="005D56B9">
      <w:pPr>
        <w:spacing w:line="440" w:lineRule="exact"/>
        <w:ind w:right="120" w:firstLineChars="200" w:firstLine="480"/>
        <w:jc w:val="left"/>
        <w:rPr>
          <w:sz w:val="24"/>
        </w:rPr>
      </w:pPr>
      <w:r>
        <w:rPr>
          <w:rFonts w:hint="eastAsia"/>
          <w:sz w:val="24"/>
        </w:rPr>
        <w:t>全日制硕士生</w:t>
      </w:r>
      <w:r w:rsidR="00A4212A" w:rsidRPr="007B37A1">
        <w:rPr>
          <w:rFonts w:hint="eastAsia"/>
          <w:sz w:val="24"/>
        </w:rPr>
        <w:t>：</w:t>
      </w:r>
      <w:r w:rsidR="001A084C" w:rsidRPr="007B37A1">
        <w:rPr>
          <w:rFonts w:hint="eastAsia"/>
          <w:sz w:val="24"/>
        </w:rPr>
        <w:t>2015</w:t>
      </w:r>
      <w:r w:rsidR="001A084C" w:rsidRPr="007B37A1">
        <w:rPr>
          <w:rFonts w:hint="eastAsia"/>
          <w:sz w:val="24"/>
        </w:rPr>
        <w:t>年</w:t>
      </w:r>
      <w:r w:rsidR="0076307D" w:rsidRPr="007B37A1">
        <w:rPr>
          <w:sz w:val="24"/>
        </w:rPr>
        <w:t>9</w:t>
      </w:r>
      <w:r w:rsidR="0076307D" w:rsidRPr="007B37A1">
        <w:rPr>
          <w:sz w:val="24"/>
        </w:rPr>
        <w:t>月，具体时间以《录取通知书》为准</w:t>
      </w:r>
      <w:r w:rsidR="00A4212A" w:rsidRPr="007B37A1">
        <w:rPr>
          <w:rFonts w:hint="eastAsia"/>
          <w:sz w:val="24"/>
        </w:rPr>
        <w:t>；</w:t>
      </w:r>
    </w:p>
    <w:p w:rsidR="00A4212A" w:rsidRPr="007B37A1" w:rsidRDefault="00E26820" w:rsidP="005D56B9">
      <w:pPr>
        <w:spacing w:line="440" w:lineRule="exact"/>
        <w:ind w:right="120" w:firstLineChars="200" w:firstLine="480"/>
        <w:jc w:val="left"/>
        <w:rPr>
          <w:sz w:val="24"/>
        </w:rPr>
      </w:pPr>
      <w:r w:rsidRPr="008C4E11">
        <w:rPr>
          <w:rFonts w:hint="eastAsia"/>
          <w:sz w:val="24"/>
        </w:rPr>
        <w:t>兼读制硕士生</w:t>
      </w:r>
      <w:r w:rsidR="00A4212A" w:rsidRPr="007B37A1">
        <w:rPr>
          <w:rFonts w:hint="eastAsia"/>
          <w:sz w:val="24"/>
        </w:rPr>
        <w:t>：</w:t>
      </w:r>
      <w:r w:rsidR="001A084C" w:rsidRPr="007B37A1">
        <w:rPr>
          <w:rFonts w:hint="eastAsia"/>
          <w:sz w:val="24"/>
        </w:rPr>
        <w:t>2015</w:t>
      </w:r>
      <w:r w:rsidR="001A084C" w:rsidRPr="007B37A1">
        <w:rPr>
          <w:rFonts w:hint="eastAsia"/>
          <w:sz w:val="24"/>
        </w:rPr>
        <w:t>年</w:t>
      </w:r>
      <w:r w:rsidR="00A4212A" w:rsidRPr="007B37A1">
        <w:rPr>
          <w:sz w:val="24"/>
        </w:rPr>
        <w:t>9</w:t>
      </w:r>
      <w:r w:rsidR="00A4212A" w:rsidRPr="007B37A1">
        <w:rPr>
          <w:sz w:val="24"/>
        </w:rPr>
        <w:t>月</w:t>
      </w:r>
      <w:r w:rsidR="00A4212A" w:rsidRPr="007B37A1">
        <w:rPr>
          <w:rFonts w:hint="eastAsia"/>
          <w:sz w:val="24"/>
        </w:rPr>
        <w:t>，</w:t>
      </w:r>
      <w:r w:rsidR="00A4212A" w:rsidRPr="007B37A1">
        <w:rPr>
          <w:sz w:val="24"/>
        </w:rPr>
        <w:t>具体时间以《录取通知书》为准</w:t>
      </w:r>
      <w:r w:rsidR="00A4212A" w:rsidRPr="007B37A1">
        <w:rPr>
          <w:rFonts w:hint="eastAsia"/>
          <w:sz w:val="24"/>
        </w:rPr>
        <w:t>。</w:t>
      </w:r>
    </w:p>
    <w:p w:rsidR="00D25382" w:rsidRDefault="0076307D" w:rsidP="00D25382">
      <w:pPr>
        <w:pStyle w:val="a"/>
        <w:spacing w:line="440" w:lineRule="exact"/>
        <w:rPr>
          <w:rStyle w:val="aa"/>
          <w:rFonts w:hint="eastAsia"/>
          <w:b/>
          <w:bCs w:val="0"/>
          <w:color w:val="auto"/>
        </w:rPr>
      </w:pPr>
      <w:r w:rsidRPr="007B37A1">
        <w:rPr>
          <w:rStyle w:val="aa"/>
          <w:rFonts w:hint="eastAsia"/>
          <w:b/>
          <w:bCs w:val="0"/>
          <w:color w:val="auto"/>
        </w:rPr>
        <w:t>费</w:t>
      </w:r>
      <w:r w:rsidR="00463EF4">
        <w:rPr>
          <w:rStyle w:val="aa"/>
          <w:rFonts w:hint="eastAsia"/>
          <w:b/>
          <w:bCs w:val="0"/>
          <w:color w:val="auto"/>
        </w:rPr>
        <w:t>用</w:t>
      </w:r>
    </w:p>
    <w:p w:rsidR="00463EF4" w:rsidRPr="008C4E11" w:rsidRDefault="00463EF4" w:rsidP="00463EF4">
      <w:pPr>
        <w:spacing w:line="440" w:lineRule="exact"/>
        <w:rPr>
          <w:rFonts w:ascii="ˎ̥" w:hAnsi="ˎ̥" w:cs="宋体" w:hint="eastAsia"/>
          <w:kern w:val="0"/>
          <w:sz w:val="24"/>
        </w:rPr>
      </w:pPr>
      <w:r w:rsidRPr="008C4E11">
        <w:rPr>
          <w:rFonts w:ascii="ˎ̥" w:hAnsi="ˎ̥" w:cs="宋体"/>
          <w:kern w:val="0"/>
          <w:sz w:val="24"/>
        </w:rPr>
        <w:t>1</w:t>
      </w:r>
      <w:r w:rsidRPr="008C4E11">
        <w:rPr>
          <w:rFonts w:ascii="ˎ̥" w:hAnsi="ˎ̥" w:cs="宋体"/>
          <w:kern w:val="0"/>
          <w:sz w:val="24"/>
        </w:rPr>
        <w:t>、学费</w:t>
      </w:r>
    </w:p>
    <w:p w:rsidR="00D25382" w:rsidRPr="008C4E11" w:rsidRDefault="00D94E31" w:rsidP="008C4E11">
      <w:pPr>
        <w:spacing w:line="440" w:lineRule="exact"/>
        <w:ind w:firstLineChars="200" w:firstLine="420"/>
        <w:rPr>
          <w:rFonts w:ascii="ˎ̥" w:hAnsi="ˎ̥" w:cs="宋体" w:hint="eastAsia"/>
          <w:kern w:val="0"/>
          <w:sz w:val="24"/>
        </w:rPr>
      </w:pPr>
      <w:r w:rsidRPr="008C4E11">
        <w:rPr>
          <w:rFonts w:cs="宋体" w:hint="eastAsia"/>
          <w:kern w:val="0"/>
        </w:rPr>
        <w:t>全日制硕士生</w:t>
      </w:r>
      <w:r w:rsidR="002D6164" w:rsidRPr="008C4E11">
        <w:rPr>
          <w:rFonts w:cs="宋体" w:hint="eastAsia"/>
          <w:kern w:val="0"/>
        </w:rPr>
        <w:t>（以</w:t>
      </w:r>
      <w:r w:rsidR="00D25382" w:rsidRPr="008C4E11">
        <w:rPr>
          <w:rFonts w:cs="宋体" w:hint="eastAsia"/>
          <w:kern w:val="0"/>
        </w:rPr>
        <w:t>汉语授课</w:t>
      </w:r>
      <w:r w:rsidR="002D6164" w:rsidRPr="008C4E11">
        <w:rPr>
          <w:rFonts w:cs="宋体" w:hint="eastAsia"/>
          <w:kern w:val="0"/>
        </w:rPr>
        <w:t>）</w:t>
      </w:r>
      <w:r w:rsidR="00D25382" w:rsidRPr="008C4E11">
        <w:rPr>
          <w:rFonts w:ascii="ˎ̥" w:hAnsi="ˎ̥" w:cs="宋体" w:hint="eastAsia"/>
          <w:kern w:val="0"/>
          <w:sz w:val="24"/>
        </w:rPr>
        <w:t>人民币</w:t>
      </w:r>
      <w:r w:rsidR="00D25382" w:rsidRPr="008C4E11">
        <w:rPr>
          <w:rFonts w:ascii="ˎ̥" w:hAnsi="ˎ̥" w:cs="宋体" w:hint="eastAsia"/>
          <w:kern w:val="0"/>
          <w:sz w:val="24"/>
        </w:rPr>
        <w:t>34,000</w:t>
      </w:r>
      <w:r w:rsidR="00D25382" w:rsidRPr="008C4E11">
        <w:rPr>
          <w:rFonts w:ascii="ˎ̥" w:hAnsi="ˎ̥" w:cs="宋体" w:hint="eastAsia"/>
          <w:kern w:val="0"/>
          <w:sz w:val="24"/>
        </w:rPr>
        <w:t>元</w:t>
      </w:r>
      <w:r w:rsidR="00D25382" w:rsidRPr="008C4E11">
        <w:rPr>
          <w:rFonts w:ascii="ˎ̥" w:hAnsi="ˎ̥" w:cs="宋体" w:hint="eastAsia"/>
          <w:kern w:val="0"/>
          <w:sz w:val="24"/>
        </w:rPr>
        <w:t>/</w:t>
      </w:r>
      <w:r w:rsidR="00D25382" w:rsidRPr="008C4E11">
        <w:rPr>
          <w:rFonts w:ascii="ˎ̥" w:hAnsi="ˎ̥" w:cs="宋体" w:hint="eastAsia"/>
          <w:kern w:val="0"/>
          <w:sz w:val="24"/>
        </w:rPr>
        <w:t>年，</w:t>
      </w:r>
      <w:r w:rsidR="00E26820" w:rsidRPr="008C4E11">
        <w:rPr>
          <w:rFonts w:ascii="ˎ̥" w:hAnsi="ˎ̥" w:cs="宋体" w:hint="eastAsia"/>
          <w:kern w:val="0"/>
          <w:sz w:val="24"/>
        </w:rPr>
        <w:t>兼读制硕士生</w:t>
      </w:r>
      <w:r w:rsidR="002D6164" w:rsidRPr="008C4E11">
        <w:rPr>
          <w:rFonts w:ascii="ˎ̥" w:hAnsi="ˎ̥" w:cs="宋体" w:hint="eastAsia"/>
          <w:kern w:val="0"/>
          <w:sz w:val="24"/>
        </w:rPr>
        <w:t>（以</w:t>
      </w:r>
      <w:r w:rsidR="00D25382" w:rsidRPr="008C4E11">
        <w:rPr>
          <w:rFonts w:ascii="ˎ̥" w:hAnsi="ˎ̥" w:cs="宋体" w:hint="eastAsia"/>
          <w:kern w:val="0"/>
          <w:sz w:val="24"/>
        </w:rPr>
        <w:t>汉语授课</w:t>
      </w:r>
      <w:r w:rsidR="002D6164" w:rsidRPr="008C4E11">
        <w:rPr>
          <w:rFonts w:ascii="ˎ̥" w:hAnsi="ˎ̥" w:cs="宋体" w:hint="eastAsia"/>
          <w:kern w:val="0"/>
          <w:sz w:val="24"/>
        </w:rPr>
        <w:t>）</w:t>
      </w:r>
      <w:r w:rsidR="00D25382" w:rsidRPr="008C4E11">
        <w:rPr>
          <w:rFonts w:ascii="ˎ̥" w:hAnsi="ˎ̥" w:cs="宋体" w:hint="eastAsia"/>
          <w:kern w:val="0"/>
          <w:sz w:val="24"/>
        </w:rPr>
        <w:t>51,000</w:t>
      </w:r>
      <w:r w:rsidR="00D25382" w:rsidRPr="008C4E11">
        <w:rPr>
          <w:rFonts w:ascii="ˎ̥" w:hAnsi="ˎ̥" w:cs="宋体" w:hint="eastAsia"/>
          <w:kern w:val="0"/>
          <w:sz w:val="24"/>
        </w:rPr>
        <w:t>元</w:t>
      </w:r>
      <w:r w:rsidR="00D25382" w:rsidRPr="008C4E11">
        <w:rPr>
          <w:rFonts w:ascii="ˎ̥" w:hAnsi="ˎ̥" w:cs="宋体" w:hint="eastAsia"/>
          <w:kern w:val="0"/>
          <w:sz w:val="24"/>
        </w:rPr>
        <w:t>/</w:t>
      </w:r>
      <w:r w:rsidR="00D25382" w:rsidRPr="008C4E11">
        <w:rPr>
          <w:rFonts w:ascii="ˎ̥" w:hAnsi="ˎ̥" w:cs="宋体" w:hint="eastAsia"/>
          <w:kern w:val="0"/>
          <w:sz w:val="24"/>
        </w:rPr>
        <w:t>年；</w:t>
      </w:r>
      <w:r w:rsidRPr="008C4E11">
        <w:rPr>
          <w:rFonts w:cs="宋体" w:hint="eastAsia"/>
          <w:kern w:val="0"/>
        </w:rPr>
        <w:t>全日制硕士生</w:t>
      </w:r>
      <w:r w:rsidR="002D6164" w:rsidRPr="008C4E11">
        <w:rPr>
          <w:rFonts w:cs="宋体" w:hint="eastAsia"/>
          <w:kern w:val="0"/>
        </w:rPr>
        <w:t>（以</w:t>
      </w:r>
      <w:r w:rsidR="00D25382" w:rsidRPr="008C4E11">
        <w:rPr>
          <w:rFonts w:cs="宋体" w:hint="eastAsia"/>
          <w:kern w:val="0"/>
        </w:rPr>
        <w:t>英语</w:t>
      </w:r>
      <w:r w:rsidR="000646B1" w:rsidRPr="008C4E11">
        <w:rPr>
          <w:rFonts w:cs="宋体" w:hint="eastAsia"/>
          <w:kern w:val="0"/>
        </w:rPr>
        <w:t>或</w:t>
      </w:r>
      <w:r w:rsidR="000646B1" w:rsidRPr="008C4E11">
        <w:rPr>
          <w:rFonts w:ascii="ˎ̥" w:hAnsi="ˎ̥" w:cs="宋体" w:hint="eastAsia"/>
          <w:kern w:val="0"/>
          <w:sz w:val="24"/>
        </w:rPr>
        <w:t>日语授课</w:t>
      </w:r>
      <w:r w:rsidR="002D6164" w:rsidRPr="008C4E11">
        <w:rPr>
          <w:rFonts w:ascii="ˎ̥" w:hAnsi="ˎ̥" w:cs="宋体" w:hint="eastAsia"/>
          <w:kern w:val="0"/>
          <w:sz w:val="24"/>
        </w:rPr>
        <w:t>）</w:t>
      </w:r>
      <w:r w:rsidR="00D25382" w:rsidRPr="008C4E11">
        <w:rPr>
          <w:rFonts w:ascii="ˎ̥" w:hAnsi="ˎ̥" w:cs="宋体" w:hint="eastAsia"/>
          <w:kern w:val="0"/>
          <w:sz w:val="24"/>
        </w:rPr>
        <w:t>人民币</w:t>
      </w:r>
      <w:r w:rsidR="00D25382" w:rsidRPr="008C4E11">
        <w:rPr>
          <w:rFonts w:ascii="ˎ̥" w:hAnsi="ˎ̥" w:cs="宋体" w:hint="eastAsia"/>
          <w:kern w:val="0"/>
          <w:sz w:val="24"/>
        </w:rPr>
        <w:t>51,000</w:t>
      </w:r>
      <w:r w:rsidR="00D25382" w:rsidRPr="008C4E11">
        <w:rPr>
          <w:rFonts w:ascii="ˎ̥" w:hAnsi="ˎ̥" w:cs="宋体" w:hint="eastAsia"/>
          <w:kern w:val="0"/>
          <w:sz w:val="24"/>
        </w:rPr>
        <w:t>元</w:t>
      </w:r>
      <w:r w:rsidR="00D25382" w:rsidRPr="008C4E11">
        <w:rPr>
          <w:rFonts w:ascii="ˎ̥" w:hAnsi="ˎ̥" w:cs="宋体" w:hint="eastAsia"/>
          <w:kern w:val="0"/>
          <w:sz w:val="24"/>
        </w:rPr>
        <w:t>/</w:t>
      </w:r>
      <w:r w:rsidR="00D25382" w:rsidRPr="008C4E11">
        <w:rPr>
          <w:rFonts w:ascii="ˎ̥" w:hAnsi="ˎ̥" w:cs="宋体" w:hint="eastAsia"/>
          <w:kern w:val="0"/>
          <w:sz w:val="24"/>
        </w:rPr>
        <w:t>年，</w:t>
      </w:r>
      <w:r w:rsidR="00E26820" w:rsidRPr="008C4E11">
        <w:rPr>
          <w:rFonts w:ascii="ˎ̥" w:hAnsi="ˎ̥" w:cs="宋体" w:hint="eastAsia"/>
          <w:kern w:val="0"/>
          <w:sz w:val="24"/>
        </w:rPr>
        <w:t>兼读制硕士生</w:t>
      </w:r>
      <w:r w:rsidR="002D6164" w:rsidRPr="008C4E11">
        <w:rPr>
          <w:rFonts w:ascii="ˎ̥" w:hAnsi="ˎ̥" w:cs="宋体" w:hint="eastAsia"/>
          <w:kern w:val="0"/>
          <w:sz w:val="24"/>
        </w:rPr>
        <w:t>（以</w:t>
      </w:r>
      <w:r w:rsidR="00D25382" w:rsidRPr="008C4E11">
        <w:rPr>
          <w:rFonts w:ascii="ˎ̥" w:hAnsi="ˎ̥" w:cs="宋体" w:hint="eastAsia"/>
          <w:kern w:val="0"/>
          <w:sz w:val="24"/>
        </w:rPr>
        <w:t>英语</w:t>
      </w:r>
      <w:r w:rsidR="000646B1" w:rsidRPr="008C4E11">
        <w:rPr>
          <w:rFonts w:cs="宋体" w:hint="eastAsia"/>
          <w:kern w:val="0"/>
        </w:rPr>
        <w:t>或</w:t>
      </w:r>
      <w:r w:rsidR="000646B1" w:rsidRPr="008C4E11">
        <w:rPr>
          <w:rFonts w:ascii="ˎ̥" w:hAnsi="ˎ̥" w:cs="宋体" w:hint="eastAsia"/>
          <w:kern w:val="0"/>
          <w:sz w:val="24"/>
        </w:rPr>
        <w:t>日语授课</w:t>
      </w:r>
      <w:r w:rsidR="002D6164" w:rsidRPr="008C4E11">
        <w:rPr>
          <w:rFonts w:ascii="ˎ̥" w:hAnsi="ˎ̥" w:cs="宋体" w:hint="eastAsia"/>
          <w:kern w:val="0"/>
          <w:sz w:val="24"/>
        </w:rPr>
        <w:t>）</w:t>
      </w:r>
      <w:r w:rsidR="00E40D47" w:rsidRPr="008C4E11">
        <w:rPr>
          <w:rFonts w:ascii="ˎ̥" w:hAnsi="ˎ̥" w:cs="宋体" w:hint="eastAsia"/>
          <w:kern w:val="0"/>
          <w:sz w:val="24"/>
        </w:rPr>
        <w:t>6</w:t>
      </w:r>
      <w:r w:rsidR="00BD781D" w:rsidRPr="008C4E11">
        <w:rPr>
          <w:rFonts w:ascii="ˎ̥" w:hAnsi="ˎ̥" w:cs="宋体" w:hint="eastAsia"/>
          <w:kern w:val="0"/>
          <w:sz w:val="24"/>
        </w:rPr>
        <w:t>0</w:t>
      </w:r>
      <w:r w:rsidR="00D25382" w:rsidRPr="008C4E11">
        <w:rPr>
          <w:rFonts w:ascii="ˎ̥" w:hAnsi="ˎ̥" w:cs="宋体" w:hint="eastAsia"/>
          <w:kern w:val="0"/>
          <w:sz w:val="24"/>
        </w:rPr>
        <w:t>,000</w:t>
      </w:r>
      <w:r w:rsidR="00D25382" w:rsidRPr="008C4E11">
        <w:rPr>
          <w:rFonts w:ascii="ˎ̥" w:hAnsi="ˎ̥" w:cs="宋体" w:hint="eastAsia"/>
          <w:kern w:val="0"/>
          <w:sz w:val="24"/>
        </w:rPr>
        <w:t>元</w:t>
      </w:r>
      <w:r w:rsidR="00D25382" w:rsidRPr="008C4E11">
        <w:rPr>
          <w:rFonts w:ascii="ˎ̥" w:hAnsi="ˎ̥" w:cs="宋体" w:hint="eastAsia"/>
          <w:kern w:val="0"/>
          <w:sz w:val="24"/>
        </w:rPr>
        <w:t>/</w:t>
      </w:r>
      <w:r w:rsidR="00D25382" w:rsidRPr="008C4E11">
        <w:rPr>
          <w:rFonts w:ascii="ˎ̥" w:hAnsi="ˎ̥" w:cs="宋体" w:hint="eastAsia"/>
          <w:kern w:val="0"/>
          <w:sz w:val="24"/>
        </w:rPr>
        <w:t>年。学费包括授课、实习、教授指导、论文审核等培养费用。</w:t>
      </w:r>
    </w:p>
    <w:p w:rsidR="00463EF4" w:rsidRPr="008C4E11" w:rsidRDefault="00463EF4" w:rsidP="00542DDA">
      <w:pPr>
        <w:widowControl/>
        <w:spacing w:line="440" w:lineRule="exact"/>
        <w:jc w:val="left"/>
        <w:rPr>
          <w:rFonts w:ascii="ˎ̥" w:hAnsi="ˎ̥" w:cs="宋体" w:hint="eastAsia"/>
          <w:kern w:val="0"/>
          <w:sz w:val="24"/>
        </w:rPr>
      </w:pPr>
      <w:r w:rsidRPr="008C4E11">
        <w:rPr>
          <w:rFonts w:ascii="ˎ̥" w:hAnsi="ˎ̥" w:cs="宋体"/>
          <w:kern w:val="0"/>
          <w:sz w:val="24"/>
        </w:rPr>
        <w:t>2</w:t>
      </w:r>
      <w:r w:rsidRPr="008C4E11">
        <w:rPr>
          <w:rFonts w:ascii="ˎ̥" w:hAnsi="ˎ̥" w:cs="宋体"/>
          <w:kern w:val="0"/>
          <w:sz w:val="24"/>
        </w:rPr>
        <w:t>、住宿费</w:t>
      </w:r>
    </w:p>
    <w:p w:rsidR="00542DDA" w:rsidRPr="008C4E11" w:rsidRDefault="003A0C0F" w:rsidP="003A0C0F">
      <w:pPr>
        <w:widowControl/>
        <w:spacing w:line="440" w:lineRule="exact"/>
        <w:jc w:val="left"/>
        <w:rPr>
          <w:rFonts w:ascii="ˎ̥" w:hAnsi="ˎ̥" w:cs="宋体" w:hint="eastAsia"/>
          <w:kern w:val="0"/>
          <w:sz w:val="24"/>
        </w:rPr>
      </w:pPr>
      <w:r w:rsidRPr="008C4E11">
        <w:rPr>
          <w:rFonts w:ascii="ˎ̥" w:hAnsi="ˎ̥" w:cs="宋体" w:hint="eastAsia"/>
          <w:kern w:val="0"/>
          <w:sz w:val="24"/>
        </w:rPr>
        <w:t>（</w:t>
      </w:r>
      <w:r w:rsidRPr="008C4E11">
        <w:rPr>
          <w:rFonts w:ascii="ˎ̥" w:hAnsi="ˎ̥" w:cs="宋体" w:hint="eastAsia"/>
          <w:kern w:val="0"/>
          <w:sz w:val="24"/>
        </w:rPr>
        <w:t>1</w:t>
      </w:r>
      <w:r w:rsidRPr="008C4E11">
        <w:rPr>
          <w:rFonts w:ascii="ˎ̥" w:hAnsi="ˎ̥" w:cs="宋体" w:hint="eastAsia"/>
          <w:kern w:val="0"/>
          <w:sz w:val="24"/>
        </w:rPr>
        <w:t>）校内住宿</w:t>
      </w:r>
      <w:r w:rsidR="00542DDA" w:rsidRPr="008C4E11">
        <w:rPr>
          <w:rFonts w:ascii="ˎ̥" w:hAnsi="ˎ̥" w:cs="宋体" w:hint="eastAsia"/>
          <w:kern w:val="0"/>
          <w:sz w:val="24"/>
        </w:rPr>
        <w:t>单人间：</w:t>
      </w:r>
      <w:r w:rsidR="00542DDA" w:rsidRPr="008C4E11">
        <w:rPr>
          <w:rFonts w:ascii="ˎ̥" w:hAnsi="ˎ̥" w:cs="宋体" w:hint="eastAsia"/>
          <w:kern w:val="0"/>
          <w:sz w:val="24"/>
        </w:rPr>
        <w:t>RMB1400-1600</w:t>
      </w:r>
      <w:r w:rsidR="00542DDA" w:rsidRPr="008C4E11">
        <w:rPr>
          <w:rFonts w:ascii="ˎ̥" w:hAnsi="ˎ̥" w:cs="宋体" w:hint="eastAsia"/>
          <w:kern w:val="0"/>
          <w:sz w:val="24"/>
        </w:rPr>
        <w:t>元</w:t>
      </w:r>
      <w:r w:rsidR="00542DDA" w:rsidRPr="008C4E11">
        <w:rPr>
          <w:rFonts w:ascii="ˎ̥" w:hAnsi="ˎ̥" w:cs="宋体" w:hint="eastAsia"/>
          <w:kern w:val="0"/>
          <w:sz w:val="24"/>
        </w:rPr>
        <w:t>/</w:t>
      </w:r>
      <w:r w:rsidR="00542DDA" w:rsidRPr="008C4E11">
        <w:rPr>
          <w:rFonts w:ascii="ˎ̥" w:hAnsi="ˎ̥" w:cs="宋体" w:hint="eastAsia"/>
          <w:kern w:val="0"/>
          <w:sz w:val="24"/>
        </w:rPr>
        <w:t>月；双人间（两人合住）：</w:t>
      </w:r>
      <w:r w:rsidR="00542DDA" w:rsidRPr="008C4E11">
        <w:rPr>
          <w:rFonts w:ascii="ˎ̥" w:hAnsi="ˎ̥" w:cs="宋体" w:hint="eastAsia"/>
          <w:kern w:val="0"/>
          <w:sz w:val="24"/>
        </w:rPr>
        <w:t>RMB800</w:t>
      </w:r>
      <w:r w:rsidR="00542DDA" w:rsidRPr="008C4E11">
        <w:rPr>
          <w:rFonts w:ascii="ˎ̥" w:hAnsi="ˎ̥" w:cs="宋体" w:hint="eastAsia"/>
          <w:kern w:val="0"/>
          <w:sz w:val="24"/>
        </w:rPr>
        <w:t>元</w:t>
      </w:r>
      <w:r w:rsidR="00542DDA" w:rsidRPr="008C4E11">
        <w:rPr>
          <w:rFonts w:ascii="ˎ̥" w:hAnsi="ˎ̥" w:cs="宋体" w:hint="eastAsia"/>
          <w:kern w:val="0"/>
          <w:sz w:val="24"/>
        </w:rPr>
        <w:t>/</w:t>
      </w:r>
      <w:r w:rsidR="00145583" w:rsidRPr="008C4E11">
        <w:rPr>
          <w:rFonts w:ascii="ˎ̥" w:hAnsi="ˎ̥" w:cs="宋体" w:hint="eastAsia"/>
          <w:kern w:val="0"/>
          <w:sz w:val="24"/>
        </w:rPr>
        <w:t>人</w:t>
      </w:r>
      <w:r w:rsidR="00145583" w:rsidRPr="008C4E11">
        <w:rPr>
          <w:rFonts w:ascii="ˎ̥" w:hAnsi="ˎ̥" w:cs="宋体" w:hint="eastAsia"/>
          <w:kern w:val="0"/>
          <w:sz w:val="24"/>
        </w:rPr>
        <w:t>/</w:t>
      </w:r>
      <w:r w:rsidR="00542DDA" w:rsidRPr="008C4E11">
        <w:rPr>
          <w:rFonts w:ascii="ˎ̥" w:hAnsi="ˎ̥" w:cs="宋体" w:hint="eastAsia"/>
          <w:kern w:val="0"/>
          <w:sz w:val="24"/>
        </w:rPr>
        <w:t>月。（住宿费收费标准，如有变动，按新标准执行。）</w:t>
      </w:r>
    </w:p>
    <w:p w:rsidR="003A0C0F" w:rsidRPr="008C4E11" w:rsidRDefault="003A0C0F" w:rsidP="003A0C0F">
      <w:pPr>
        <w:widowControl/>
        <w:spacing w:line="440" w:lineRule="exact"/>
        <w:jc w:val="left"/>
        <w:rPr>
          <w:rFonts w:ascii="ˎ̥" w:hAnsi="ˎ̥" w:cs="宋体" w:hint="eastAsia"/>
          <w:kern w:val="0"/>
          <w:sz w:val="24"/>
        </w:rPr>
      </w:pPr>
      <w:r w:rsidRPr="008C4E11">
        <w:rPr>
          <w:rFonts w:ascii="ˎ̥" w:hAnsi="ˎ̥" w:cs="宋体" w:hint="eastAsia"/>
          <w:kern w:val="0"/>
          <w:sz w:val="24"/>
        </w:rPr>
        <w:t>（</w:t>
      </w:r>
      <w:r w:rsidRPr="008C4E11">
        <w:rPr>
          <w:rFonts w:ascii="ˎ̥" w:hAnsi="ˎ̥" w:cs="宋体" w:hint="eastAsia"/>
          <w:kern w:val="0"/>
          <w:sz w:val="24"/>
        </w:rPr>
        <w:t>2</w:t>
      </w:r>
      <w:r w:rsidRPr="008C4E11">
        <w:rPr>
          <w:rFonts w:ascii="ˎ̥" w:hAnsi="ˎ̥" w:cs="宋体" w:hint="eastAsia"/>
          <w:kern w:val="0"/>
          <w:sz w:val="24"/>
        </w:rPr>
        <w:t>）校外住宿经学生申请，校方同意后，学生可在校外自行住宿，住宿费用自理。</w:t>
      </w:r>
    </w:p>
    <w:p w:rsidR="00463EF4" w:rsidRPr="008C4E11" w:rsidRDefault="00463EF4" w:rsidP="00542DDA">
      <w:pPr>
        <w:widowControl/>
        <w:spacing w:line="440" w:lineRule="exact"/>
        <w:jc w:val="left"/>
        <w:rPr>
          <w:rFonts w:ascii="ˎ̥" w:hAnsi="ˎ̥" w:cs="宋体" w:hint="eastAsia"/>
          <w:kern w:val="0"/>
          <w:sz w:val="24"/>
        </w:rPr>
      </w:pPr>
      <w:r w:rsidRPr="008C4E11">
        <w:rPr>
          <w:rFonts w:ascii="ˎ̥" w:hAnsi="ˎ̥" w:cs="宋体"/>
          <w:kern w:val="0"/>
          <w:sz w:val="24"/>
        </w:rPr>
        <w:lastRenderedPageBreak/>
        <w:t>3</w:t>
      </w:r>
      <w:r w:rsidRPr="008C4E11">
        <w:rPr>
          <w:rFonts w:ascii="ˎ̥" w:hAnsi="ˎ̥" w:cs="宋体"/>
          <w:kern w:val="0"/>
          <w:sz w:val="24"/>
        </w:rPr>
        <w:t>、报名费</w:t>
      </w:r>
      <w:r w:rsidR="00145583" w:rsidRPr="008C4E11">
        <w:rPr>
          <w:rFonts w:ascii="ˎ̥" w:hAnsi="ˎ̥" w:cs="宋体"/>
          <w:kern w:val="0"/>
          <w:sz w:val="24"/>
        </w:rPr>
        <w:t>(</w:t>
      </w:r>
      <w:r w:rsidR="00145583" w:rsidRPr="008C4E11">
        <w:rPr>
          <w:rFonts w:ascii="ˎ̥" w:hAnsi="ˎ̥" w:cs="宋体" w:hint="eastAsia"/>
          <w:kern w:val="0"/>
          <w:sz w:val="24"/>
        </w:rPr>
        <w:t>含</w:t>
      </w:r>
      <w:r w:rsidR="00145583" w:rsidRPr="008C4E11">
        <w:rPr>
          <w:rFonts w:ascii="ˎ̥" w:hAnsi="ˎ̥" w:cs="宋体"/>
          <w:kern w:val="0"/>
          <w:sz w:val="24"/>
        </w:rPr>
        <w:t>考试</w:t>
      </w:r>
      <w:r w:rsidR="00145583" w:rsidRPr="008C4E11">
        <w:rPr>
          <w:rFonts w:ascii="ˎ̥" w:hAnsi="ˎ̥" w:cs="宋体" w:hint="eastAsia"/>
          <w:kern w:val="0"/>
          <w:sz w:val="24"/>
        </w:rPr>
        <w:t>费</w:t>
      </w:r>
      <w:r w:rsidR="00145583" w:rsidRPr="008C4E11">
        <w:rPr>
          <w:rFonts w:ascii="ˎ̥" w:hAnsi="ˎ̥" w:cs="宋体"/>
          <w:kern w:val="0"/>
          <w:sz w:val="24"/>
        </w:rPr>
        <w:t xml:space="preserve">) </w:t>
      </w:r>
    </w:p>
    <w:p w:rsidR="00463EF4" w:rsidRPr="008C4E11" w:rsidRDefault="00463EF4" w:rsidP="003A0C0F">
      <w:pPr>
        <w:widowControl/>
        <w:spacing w:line="440" w:lineRule="exact"/>
        <w:ind w:firstLineChars="150" w:firstLine="360"/>
        <w:jc w:val="left"/>
        <w:rPr>
          <w:rFonts w:ascii="ˎ̥" w:hAnsi="ˎ̥" w:cs="宋体" w:hint="eastAsia"/>
          <w:kern w:val="0"/>
          <w:sz w:val="24"/>
        </w:rPr>
      </w:pPr>
      <w:r w:rsidRPr="008C4E11">
        <w:rPr>
          <w:rFonts w:ascii="ˎ̥" w:hAnsi="ˎ̥" w:cs="宋体"/>
          <w:kern w:val="0"/>
          <w:sz w:val="24"/>
        </w:rPr>
        <w:t>RMB</w:t>
      </w:r>
      <w:r w:rsidR="00542DDA" w:rsidRPr="008C4E11">
        <w:rPr>
          <w:rFonts w:ascii="ˎ̥" w:hAnsi="ˎ̥" w:cs="宋体"/>
          <w:kern w:val="0"/>
          <w:sz w:val="24"/>
        </w:rPr>
        <w:t>17</w:t>
      </w:r>
      <w:r w:rsidRPr="008C4E11">
        <w:rPr>
          <w:rFonts w:ascii="ˎ̥" w:hAnsi="ˎ̥" w:cs="宋体"/>
          <w:kern w:val="0"/>
          <w:sz w:val="24"/>
        </w:rPr>
        <w:t>00</w:t>
      </w:r>
      <w:r w:rsidRPr="008C4E11">
        <w:rPr>
          <w:rFonts w:ascii="ˎ̥" w:hAnsi="ˎ̥" w:cs="宋体"/>
          <w:kern w:val="0"/>
          <w:sz w:val="24"/>
        </w:rPr>
        <w:t>元</w:t>
      </w:r>
      <w:r w:rsidR="00542DDA" w:rsidRPr="008C4E11">
        <w:rPr>
          <w:rFonts w:ascii="ˎ̥" w:hAnsi="ˎ̥" w:cs="宋体"/>
          <w:kern w:val="0"/>
          <w:sz w:val="24"/>
        </w:rPr>
        <w:t>/</w:t>
      </w:r>
      <w:r w:rsidRPr="008C4E11">
        <w:rPr>
          <w:rFonts w:ascii="ˎ̥" w:hAnsi="ˎ̥" w:cs="宋体"/>
          <w:kern w:val="0"/>
          <w:sz w:val="24"/>
        </w:rPr>
        <w:t>人</w:t>
      </w:r>
      <w:r w:rsidR="003A0C0F" w:rsidRPr="008C4E11">
        <w:rPr>
          <w:rFonts w:ascii="ˎ̥" w:hAnsi="ˎ̥" w:cs="宋体" w:hint="eastAsia"/>
          <w:kern w:val="0"/>
          <w:sz w:val="24"/>
        </w:rPr>
        <w:t>。</w:t>
      </w:r>
    </w:p>
    <w:p w:rsidR="003A0C0F" w:rsidRPr="003A0C0F" w:rsidRDefault="003A0C0F" w:rsidP="003A0C0F">
      <w:pPr>
        <w:pStyle w:val="a"/>
        <w:rPr>
          <w:rFonts w:hint="eastAsia"/>
        </w:rPr>
      </w:pPr>
      <w:r>
        <w:rPr>
          <w:rFonts w:hint="eastAsia"/>
        </w:rPr>
        <w:t>奖助学金</w:t>
      </w:r>
    </w:p>
    <w:p w:rsidR="003A0C0F" w:rsidRPr="008C4E11" w:rsidRDefault="003A0C0F" w:rsidP="003A0C0F">
      <w:pPr>
        <w:widowControl/>
        <w:spacing w:line="440" w:lineRule="exact"/>
        <w:jc w:val="left"/>
        <w:rPr>
          <w:rFonts w:ascii="ˎ̥" w:hAnsi="ˎ̥" w:cs="宋体" w:hint="eastAsia"/>
          <w:kern w:val="0"/>
          <w:sz w:val="24"/>
        </w:rPr>
      </w:pPr>
      <w:r w:rsidRPr="008C4E11">
        <w:rPr>
          <w:rFonts w:ascii="ˎ̥" w:hAnsi="ˎ̥" w:cs="宋体"/>
          <w:kern w:val="0"/>
          <w:sz w:val="24"/>
        </w:rPr>
        <w:t>1</w:t>
      </w:r>
      <w:r w:rsidRPr="008C4E11">
        <w:rPr>
          <w:rFonts w:ascii="ˎ̥" w:hAnsi="ˎ̥" w:cs="宋体" w:hint="eastAsia"/>
          <w:kern w:val="0"/>
          <w:sz w:val="24"/>
        </w:rPr>
        <w:t>、中国政府奖学金</w:t>
      </w:r>
    </w:p>
    <w:p w:rsidR="003A0C0F" w:rsidRPr="008C4E11" w:rsidRDefault="00145583">
      <w:pPr>
        <w:widowControl/>
        <w:spacing w:line="440" w:lineRule="exact"/>
        <w:ind w:firstLineChars="200" w:firstLine="480"/>
        <w:jc w:val="left"/>
        <w:rPr>
          <w:rFonts w:ascii="ˎ̥" w:hAnsi="ˎ̥" w:cs="宋体" w:hint="eastAsia"/>
          <w:kern w:val="0"/>
          <w:sz w:val="24"/>
        </w:rPr>
      </w:pPr>
      <w:r w:rsidRPr="008C4E11">
        <w:rPr>
          <w:rFonts w:ascii="ˎ̥" w:hAnsi="ˎ̥" w:cs="宋体" w:hint="eastAsia"/>
          <w:kern w:val="0"/>
          <w:sz w:val="24"/>
        </w:rPr>
        <w:t>中国政府奖学金的费用减免、医疗保险、校内住房及生活费用发放标准遵照《教育部国际合作与交流司关于中国政府奖学金的管理规定》等相关文件规定执行。</w:t>
      </w:r>
      <w:r w:rsidR="003A0C0F" w:rsidRPr="008C4E11">
        <w:rPr>
          <w:rFonts w:ascii="ˎ̥" w:hAnsi="ˎ̥" w:cs="宋体" w:hint="eastAsia"/>
          <w:kern w:val="0"/>
          <w:sz w:val="24"/>
        </w:rPr>
        <w:t>如申请我校，申请人可与我校国际</w:t>
      </w:r>
      <w:r w:rsidRPr="008C4E11">
        <w:rPr>
          <w:rFonts w:ascii="ˎ̥" w:hAnsi="ˎ̥" w:cs="宋体" w:hint="eastAsia"/>
          <w:kern w:val="0"/>
          <w:sz w:val="24"/>
        </w:rPr>
        <w:t>教育</w:t>
      </w:r>
      <w:r w:rsidR="003A0C0F" w:rsidRPr="008C4E11">
        <w:rPr>
          <w:rFonts w:ascii="ˎ̥" w:hAnsi="ˎ̥" w:cs="宋体" w:hint="eastAsia"/>
          <w:kern w:val="0"/>
          <w:sz w:val="24"/>
        </w:rPr>
        <w:t>学院</w:t>
      </w:r>
      <w:r w:rsidRPr="008C4E11">
        <w:rPr>
          <w:rFonts w:ascii="ˎ̥" w:hAnsi="ˎ̥" w:cs="宋体" w:hint="eastAsia"/>
          <w:kern w:val="0"/>
          <w:sz w:val="24"/>
        </w:rPr>
        <w:t>招生</w:t>
      </w:r>
      <w:r w:rsidR="003A0C0F" w:rsidRPr="008C4E11">
        <w:rPr>
          <w:rFonts w:ascii="ˎ̥" w:hAnsi="ˎ̥" w:cs="宋体" w:hint="eastAsia"/>
          <w:kern w:val="0"/>
          <w:sz w:val="24"/>
        </w:rPr>
        <w:t>办公室联系（联系方法见</w:t>
      </w:r>
      <w:r w:rsidR="00354F7E" w:rsidRPr="008C4E11">
        <w:rPr>
          <w:rFonts w:ascii="ˎ̥" w:hAnsi="ˎ̥" w:cs="宋体" w:hint="eastAsia"/>
          <w:kern w:val="0"/>
          <w:sz w:val="24"/>
        </w:rPr>
        <w:t>“十三联系方式”</w:t>
      </w:r>
      <w:r w:rsidR="003A0C0F" w:rsidRPr="008C4E11">
        <w:rPr>
          <w:rFonts w:ascii="ˎ̥" w:hAnsi="ˎ̥" w:cs="宋体" w:hint="eastAsia"/>
          <w:kern w:val="0"/>
          <w:sz w:val="24"/>
        </w:rPr>
        <w:t>），获得我校的预录取通知书。</w:t>
      </w:r>
    </w:p>
    <w:p w:rsidR="003A0C0F" w:rsidRPr="008C4E11" w:rsidRDefault="003A0C0F" w:rsidP="003A0C0F">
      <w:pPr>
        <w:widowControl/>
        <w:spacing w:line="440" w:lineRule="exact"/>
        <w:jc w:val="left"/>
        <w:rPr>
          <w:rFonts w:ascii="ˎ̥" w:hAnsi="ˎ̥" w:cs="宋体" w:hint="eastAsia"/>
          <w:kern w:val="0"/>
          <w:sz w:val="24"/>
        </w:rPr>
      </w:pPr>
      <w:r w:rsidRPr="008C4E11">
        <w:rPr>
          <w:rFonts w:ascii="ˎ̥" w:hAnsi="ˎ̥" w:cs="宋体"/>
          <w:kern w:val="0"/>
          <w:sz w:val="24"/>
        </w:rPr>
        <w:t>2</w:t>
      </w:r>
      <w:r w:rsidRPr="008C4E11">
        <w:rPr>
          <w:rFonts w:ascii="ˎ̥" w:hAnsi="ˎ̥" w:cs="宋体" w:hint="eastAsia"/>
          <w:kern w:val="0"/>
          <w:sz w:val="24"/>
        </w:rPr>
        <w:t>、</w:t>
      </w:r>
      <w:r w:rsidR="00145583" w:rsidRPr="008C4E11">
        <w:rPr>
          <w:rFonts w:ascii="ˎ̥" w:hAnsi="ˎ̥" w:cs="宋体" w:hint="eastAsia"/>
          <w:kern w:val="0"/>
          <w:sz w:val="24"/>
        </w:rPr>
        <w:t>上海市外国留学生政府奖学金</w:t>
      </w:r>
    </w:p>
    <w:p w:rsidR="003A0C0F" w:rsidRPr="008C4E11" w:rsidRDefault="003A0C0F" w:rsidP="00145583">
      <w:pPr>
        <w:widowControl/>
        <w:spacing w:line="440" w:lineRule="exact"/>
        <w:ind w:firstLineChars="200" w:firstLine="480"/>
        <w:jc w:val="left"/>
        <w:rPr>
          <w:rFonts w:ascii="ˎ̥" w:hAnsi="ˎ̥" w:cs="宋体" w:hint="eastAsia"/>
          <w:kern w:val="0"/>
          <w:sz w:val="24"/>
        </w:rPr>
      </w:pPr>
      <w:r w:rsidRPr="008C4E11">
        <w:rPr>
          <w:rFonts w:ascii="ˎ̥" w:hAnsi="ˎ̥" w:cs="宋体" w:hint="eastAsia"/>
          <w:kern w:val="0"/>
          <w:sz w:val="24"/>
        </w:rPr>
        <w:t>由上海市政府设立</w:t>
      </w:r>
      <w:r w:rsidR="00145583" w:rsidRPr="008C4E11">
        <w:rPr>
          <w:rFonts w:ascii="ˎ̥" w:hAnsi="ˎ̥" w:cs="宋体" w:hint="eastAsia"/>
          <w:kern w:val="0"/>
          <w:sz w:val="24"/>
        </w:rPr>
        <w:t>，上海市外国留学生政府奖学金的费用发放标准遵照《上海市外国留学生政府奖学金试行办法》等相关文件规定执行。</w:t>
      </w:r>
    </w:p>
    <w:p w:rsidR="003A0C0F" w:rsidRPr="008C4E11" w:rsidRDefault="003A0C0F" w:rsidP="003A0C0F">
      <w:pPr>
        <w:widowControl/>
        <w:spacing w:line="440" w:lineRule="exact"/>
        <w:jc w:val="left"/>
        <w:rPr>
          <w:rFonts w:ascii="ˎ̥" w:hAnsi="ˎ̥" w:cs="宋体" w:hint="eastAsia"/>
          <w:kern w:val="0"/>
          <w:sz w:val="24"/>
        </w:rPr>
      </w:pPr>
      <w:r w:rsidRPr="008C4E11">
        <w:rPr>
          <w:rFonts w:ascii="ˎ̥" w:hAnsi="ˎ̥" w:cs="宋体"/>
          <w:kern w:val="0"/>
          <w:sz w:val="24"/>
        </w:rPr>
        <w:t>3</w:t>
      </w:r>
      <w:r w:rsidRPr="008C4E11">
        <w:rPr>
          <w:rFonts w:ascii="ˎ̥" w:hAnsi="ˎ̥" w:cs="宋体" w:hint="eastAsia"/>
          <w:kern w:val="0"/>
          <w:sz w:val="24"/>
        </w:rPr>
        <w:t>、上海中医药大学外籍硕士研究生学位助学金</w:t>
      </w:r>
    </w:p>
    <w:p w:rsidR="003A0C0F" w:rsidRPr="003A0C0F" w:rsidRDefault="003A0C0F" w:rsidP="00055405">
      <w:pPr>
        <w:widowControl/>
        <w:spacing w:line="440" w:lineRule="exact"/>
        <w:ind w:firstLineChars="200" w:firstLine="480"/>
        <w:jc w:val="left"/>
        <w:rPr>
          <w:rFonts w:ascii="Arial" w:hAnsi="Arial" w:cs="Arial"/>
          <w:color w:val="00B0F0"/>
          <w:kern w:val="0"/>
          <w:sz w:val="24"/>
        </w:rPr>
      </w:pPr>
      <w:r w:rsidRPr="008C4E11">
        <w:rPr>
          <w:rFonts w:ascii="ˎ̥" w:hAnsi="ˎ̥" w:cs="宋体" w:hint="eastAsia"/>
          <w:kern w:val="0"/>
          <w:sz w:val="24"/>
        </w:rPr>
        <w:t>由我校设立，</w:t>
      </w:r>
      <w:r w:rsidR="00055405" w:rsidRPr="008C4E11">
        <w:rPr>
          <w:rFonts w:ascii="ˎ̥" w:hAnsi="ˎ̥" w:cs="宋体" w:hint="eastAsia"/>
          <w:kern w:val="0"/>
          <w:sz w:val="24"/>
        </w:rPr>
        <w:t>为</w:t>
      </w:r>
      <w:r w:rsidRPr="008C4E11">
        <w:rPr>
          <w:rFonts w:ascii="ˎ̥" w:hAnsi="ˎ̥" w:cs="宋体" w:hint="eastAsia"/>
          <w:kern w:val="0"/>
          <w:sz w:val="24"/>
        </w:rPr>
        <w:t>鼓励</w:t>
      </w:r>
      <w:r w:rsidR="00055405" w:rsidRPr="008C4E11">
        <w:rPr>
          <w:rFonts w:ascii="ˎ̥" w:hAnsi="ˎ̥" w:cs="宋体" w:hint="eastAsia"/>
          <w:kern w:val="0"/>
          <w:sz w:val="24"/>
        </w:rPr>
        <w:t>优秀本科、硕士生申请我校外籍硕士研究生。具体内容详见《上海中医药大学外籍硕士研究生学位助学金实施细则》。</w:t>
      </w:r>
    </w:p>
    <w:p w:rsidR="00D25382" w:rsidRPr="007B37A1" w:rsidRDefault="00D25382" w:rsidP="00D25382">
      <w:pPr>
        <w:pStyle w:val="a"/>
        <w:spacing w:line="440" w:lineRule="exact"/>
        <w:rPr>
          <w:rFonts w:hint="eastAsia"/>
          <w:color w:val="auto"/>
        </w:rPr>
      </w:pPr>
      <w:r w:rsidRPr="007B37A1">
        <w:rPr>
          <w:rStyle w:val="aa"/>
          <w:rFonts w:hint="eastAsia"/>
          <w:b/>
          <w:bCs w:val="0"/>
          <w:color w:val="auto"/>
        </w:rPr>
        <w:t>入学</w:t>
      </w:r>
      <w:r w:rsidRPr="007B37A1">
        <w:rPr>
          <w:rStyle w:val="aa"/>
          <w:b/>
          <w:bCs w:val="0"/>
          <w:color w:val="auto"/>
        </w:rPr>
        <w:t>资格审核</w:t>
      </w:r>
      <w:r w:rsidRPr="007B37A1">
        <w:rPr>
          <w:rStyle w:val="aa"/>
          <w:rFonts w:hint="eastAsia"/>
          <w:b/>
          <w:bCs w:val="0"/>
          <w:color w:val="auto"/>
        </w:rPr>
        <w:t>与</w:t>
      </w:r>
      <w:r w:rsidRPr="007B37A1">
        <w:rPr>
          <w:rStyle w:val="aa"/>
          <w:b/>
          <w:bCs w:val="0"/>
          <w:color w:val="auto"/>
        </w:rPr>
        <w:t>面试</w:t>
      </w:r>
    </w:p>
    <w:p w:rsidR="00AC6AC5" w:rsidRPr="007B37A1" w:rsidRDefault="006473DA" w:rsidP="005862B7">
      <w:pPr>
        <w:spacing w:line="440" w:lineRule="exact"/>
        <w:ind w:firstLineChars="175" w:firstLine="420"/>
        <w:jc w:val="left"/>
        <w:rPr>
          <w:rFonts w:ascii="ˎ̥" w:hAnsi="ˎ̥" w:cs="宋体" w:hint="eastAsia"/>
          <w:kern w:val="0"/>
          <w:sz w:val="24"/>
        </w:rPr>
      </w:pPr>
      <w:r w:rsidRPr="007B37A1">
        <w:rPr>
          <w:rFonts w:ascii="ˎ̥" w:hAnsi="ˎ̥" w:cs="宋体" w:hint="eastAsia"/>
          <w:kern w:val="0"/>
          <w:sz w:val="24"/>
        </w:rPr>
        <w:t>学校将对学生的申请资格进行审核，审核通过的申请人可参加学校组织的面试。</w:t>
      </w:r>
      <w:r w:rsidR="00354F7E">
        <w:rPr>
          <w:rFonts w:ascii="ˎ̥" w:hAnsi="ˎ̥" w:cs="宋体" w:hint="eastAsia"/>
          <w:kern w:val="0"/>
          <w:sz w:val="24"/>
        </w:rPr>
        <w:t>硕士</w:t>
      </w:r>
      <w:r w:rsidR="00AC6AC5" w:rsidRPr="007B37A1">
        <w:rPr>
          <w:rFonts w:ascii="ˎ̥" w:hAnsi="ˎ̥" w:cs="宋体" w:hint="eastAsia"/>
          <w:kern w:val="0"/>
          <w:sz w:val="24"/>
        </w:rPr>
        <w:t>研究生</w:t>
      </w:r>
      <w:r w:rsidRPr="007B37A1">
        <w:rPr>
          <w:rFonts w:ascii="ˎ̥" w:hAnsi="ˎ̥" w:cs="宋体" w:hint="eastAsia"/>
          <w:kern w:val="0"/>
          <w:sz w:val="24"/>
        </w:rPr>
        <w:t>入学</w:t>
      </w:r>
      <w:r w:rsidR="007C3128" w:rsidRPr="007B37A1">
        <w:rPr>
          <w:rFonts w:ascii="ˎ̥" w:hAnsi="ˎ̥" w:cs="宋体" w:hint="eastAsia"/>
          <w:kern w:val="0"/>
          <w:sz w:val="24"/>
        </w:rPr>
        <w:t>面试</w:t>
      </w:r>
      <w:r w:rsidR="00D25382" w:rsidRPr="007B37A1">
        <w:rPr>
          <w:rFonts w:ascii="ˎ̥" w:hAnsi="ˎ̥" w:cs="宋体" w:hint="eastAsia"/>
          <w:kern w:val="0"/>
          <w:sz w:val="24"/>
        </w:rPr>
        <w:t>采用现场面试</w:t>
      </w:r>
      <w:r w:rsidR="00D25382" w:rsidRPr="007B37A1">
        <w:rPr>
          <w:rFonts w:ascii="ˎ̥" w:hAnsi="ˎ̥" w:cs="宋体"/>
          <w:kern w:val="0"/>
          <w:sz w:val="24"/>
        </w:rPr>
        <w:t>、</w:t>
      </w:r>
      <w:r w:rsidR="00D25382" w:rsidRPr="008C4E11">
        <w:rPr>
          <w:rFonts w:ascii="ˎ̥" w:hAnsi="ˎ̥" w:cs="宋体" w:hint="eastAsia"/>
          <w:kern w:val="0"/>
          <w:sz w:val="24"/>
        </w:rPr>
        <w:t>电话、</w:t>
      </w:r>
      <w:r w:rsidR="00354F7E" w:rsidRPr="008C4E11">
        <w:rPr>
          <w:rFonts w:ascii="ˎ̥" w:hAnsi="ˎ̥" w:cs="宋体" w:hint="eastAsia"/>
          <w:kern w:val="0"/>
          <w:sz w:val="24"/>
        </w:rPr>
        <w:t>网络</w:t>
      </w:r>
      <w:r w:rsidR="00D25382" w:rsidRPr="008C4E11">
        <w:rPr>
          <w:rFonts w:ascii="ˎ̥" w:hAnsi="ˎ̥" w:cs="宋体" w:hint="eastAsia"/>
          <w:kern w:val="0"/>
          <w:sz w:val="24"/>
        </w:rPr>
        <w:t>视频</w:t>
      </w:r>
      <w:r w:rsidR="00D25382" w:rsidRPr="007B37A1">
        <w:rPr>
          <w:rFonts w:ascii="ˎ̥" w:hAnsi="ˎ̥" w:cs="宋体"/>
          <w:kern w:val="0"/>
          <w:sz w:val="24"/>
        </w:rPr>
        <w:t>等形式</w:t>
      </w:r>
      <w:r w:rsidR="00354F7E">
        <w:rPr>
          <w:rFonts w:ascii="ˎ̥" w:hAnsi="ˎ̥" w:cs="宋体" w:hint="eastAsia"/>
          <w:kern w:val="0"/>
          <w:sz w:val="24"/>
        </w:rPr>
        <w:t>。</w:t>
      </w:r>
      <w:r w:rsidR="005862B7" w:rsidRPr="007B37A1">
        <w:rPr>
          <w:rFonts w:ascii="ˎ̥" w:hAnsi="ˎ̥" w:cs="宋体" w:hint="eastAsia"/>
          <w:kern w:val="0"/>
          <w:sz w:val="24"/>
        </w:rPr>
        <w:t>申请人</w:t>
      </w:r>
      <w:r w:rsidR="005862B7" w:rsidRPr="007B37A1">
        <w:rPr>
          <w:rFonts w:ascii="ˎ̥" w:hAnsi="ˎ̥" w:cs="宋体"/>
          <w:kern w:val="0"/>
          <w:sz w:val="24"/>
        </w:rPr>
        <w:t>需</w:t>
      </w:r>
      <w:r w:rsidR="005862B7" w:rsidRPr="007B37A1">
        <w:rPr>
          <w:rFonts w:cs="宋体" w:hint="eastAsia"/>
          <w:kern w:val="0"/>
          <w:sz w:val="24"/>
        </w:rPr>
        <w:t>填写《</w:t>
      </w:r>
      <w:r w:rsidR="005862B7" w:rsidRPr="007B37A1">
        <w:rPr>
          <w:rFonts w:ascii="ˎ̥" w:hAnsi="ˎ̥" w:cs="宋体" w:hint="eastAsia"/>
          <w:kern w:val="0"/>
          <w:sz w:val="24"/>
        </w:rPr>
        <w:t>上海</w:t>
      </w:r>
      <w:r w:rsidR="005862B7" w:rsidRPr="007B37A1">
        <w:rPr>
          <w:rFonts w:ascii="ˎ̥" w:hAnsi="ˎ̥" w:cs="宋体"/>
          <w:kern w:val="0"/>
          <w:sz w:val="24"/>
        </w:rPr>
        <w:t>中医药大学</w:t>
      </w:r>
      <w:r w:rsidR="003163D0">
        <w:rPr>
          <w:rFonts w:cs="宋体" w:hint="eastAsia"/>
          <w:kern w:val="0"/>
          <w:sz w:val="24"/>
        </w:rPr>
        <w:t>外籍硕士研究生</w:t>
      </w:r>
      <w:r w:rsidR="005862B7" w:rsidRPr="007B37A1">
        <w:rPr>
          <w:rFonts w:cs="宋体" w:hint="eastAsia"/>
          <w:kern w:val="0"/>
          <w:sz w:val="24"/>
        </w:rPr>
        <w:t>面试意向表</w:t>
      </w:r>
      <w:r w:rsidR="005862B7" w:rsidRPr="007B37A1">
        <w:rPr>
          <w:rFonts w:cs="宋体"/>
          <w:kern w:val="0"/>
          <w:sz w:val="24"/>
        </w:rPr>
        <w:t>》（</w:t>
      </w:r>
      <w:r w:rsidR="005862B7" w:rsidRPr="007B37A1">
        <w:rPr>
          <w:rFonts w:cs="宋体" w:hint="eastAsia"/>
          <w:kern w:val="0"/>
          <w:sz w:val="24"/>
        </w:rPr>
        <w:t>见《</w:t>
      </w:r>
      <w:r w:rsidR="005862B7" w:rsidRPr="007B37A1">
        <w:rPr>
          <w:rFonts w:ascii="ˎ̥" w:hAnsi="ˎ̥" w:cs="宋体" w:hint="eastAsia"/>
          <w:kern w:val="0"/>
          <w:sz w:val="24"/>
        </w:rPr>
        <w:t>上海</w:t>
      </w:r>
      <w:r w:rsidR="005862B7" w:rsidRPr="007B37A1">
        <w:rPr>
          <w:rFonts w:ascii="ˎ̥" w:hAnsi="ˎ̥" w:cs="宋体"/>
          <w:kern w:val="0"/>
          <w:sz w:val="24"/>
        </w:rPr>
        <w:t>中医药大学</w:t>
      </w:r>
      <w:r w:rsidR="003163D0">
        <w:rPr>
          <w:rFonts w:cs="宋体" w:hint="eastAsia"/>
          <w:kern w:val="0"/>
          <w:sz w:val="24"/>
        </w:rPr>
        <w:t>外籍硕士研究生</w:t>
      </w:r>
      <w:r w:rsidR="005862B7" w:rsidRPr="007B37A1">
        <w:rPr>
          <w:rFonts w:cs="宋体" w:hint="eastAsia"/>
          <w:kern w:val="0"/>
          <w:sz w:val="24"/>
        </w:rPr>
        <w:t>报名表》</w:t>
      </w:r>
      <w:r w:rsidR="005862B7" w:rsidRPr="007B37A1">
        <w:rPr>
          <w:rFonts w:cs="宋体"/>
          <w:kern w:val="0"/>
          <w:sz w:val="24"/>
        </w:rPr>
        <w:t>）</w:t>
      </w:r>
      <w:r w:rsidR="005862B7" w:rsidRPr="007B37A1">
        <w:rPr>
          <w:rFonts w:cs="宋体" w:hint="eastAsia"/>
          <w:kern w:val="0"/>
          <w:sz w:val="24"/>
        </w:rPr>
        <w:t>，</w:t>
      </w:r>
      <w:r w:rsidR="00F11EA1" w:rsidRPr="007B37A1">
        <w:rPr>
          <w:rFonts w:ascii="ˎ̥" w:hAnsi="ˎ̥" w:cs="宋体" w:hint="eastAsia"/>
          <w:kern w:val="0"/>
          <w:sz w:val="24"/>
        </w:rPr>
        <w:t>面试通知</w:t>
      </w:r>
      <w:r w:rsidR="00AC6AC5" w:rsidRPr="007B37A1">
        <w:rPr>
          <w:rFonts w:ascii="ˎ̥" w:hAnsi="ˎ̥" w:cs="宋体"/>
          <w:kern w:val="0"/>
          <w:sz w:val="24"/>
        </w:rPr>
        <w:t>将于考前</w:t>
      </w:r>
      <w:r w:rsidR="00AC6AC5" w:rsidRPr="007B37A1">
        <w:rPr>
          <w:rFonts w:cs="宋体" w:hint="eastAsia"/>
          <w:kern w:val="0"/>
          <w:sz w:val="24"/>
        </w:rPr>
        <w:t>由上海中医药大学国际教育学院招生办公室发出。</w:t>
      </w:r>
    </w:p>
    <w:p w:rsidR="00EB6FBD" w:rsidRPr="007B37A1" w:rsidRDefault="00EB6FBD" w:rsidP="005D56B9">
      <w:pPr>
        <w:pStyle w:val="a"/>
        <w:spacing w:line="440" w:lineRule="exact"/>
        <w:rPr>
          <w:rFonts w:ascii="宋体" w:hAnsi="宋体"/>
          <w:color w:val="auto"/>
        </w:rPr>
      </w:pPr>
      <w:r w:rsidRPr="007B37A1">
        <w:rPr>
          <w:rFonts w:hint="eastAsia"/>
          <w:color w:val="auto"/>
        </w:rPr>
        <w:t>录取</w:t>
      </w:r>
    </w:p>
    <w:p w:rsidR="00EB6FBD" w:rsidRPr="007B37A1" w:rsidRDefault="00EB6FBD" w:rsidP="005D56B9">
      <w:pPr>
        <w:widowControl/>
        <w:spacing w:line="440" w:lineRule="exact"/>
        <w:ind w:firstLineChars="200" w:firstLine="480"/>
        <w:jc w:val="left"/>
        <w:rPr>
          <w:rFonts w:ascii="宋体" w:hAnsi="宋体" w:cs="宋体"/>
          <w:kern w:val="0"/>
          <w:sz w:val="24"/>
        </w:rPr>
      </w:pPr>
      <w:r w:rsidRPr="007B37A1">
        <w:rPr>
          <w:rFonts w:cs="宋体" w:hint="eastAsia"/>
          <w:kern w:val="0"/>
          <w:sz w:val="24"/>
        </w:rPr>
        <w:t>学校根据考生的报名资料、</w:t>
      </w:r>
      <w:r w:rsidR="00D94E31" w:rsidRPr="008C4E11">
        <w:rPr>
          <w:rFonts w:cs="宋体" w:hint="eastAsia"/>
          <w:kern w:val="0"/>
          <w:sz w:val="24"/>
        </w:rPr>
        <w:t>面试</w:t>
      </w:r>
      <w:r w:rsidR="00AC6AC5" w:rsidRPr="007B37A1">
        <w:rPr>
          <w:rFonts w:cs="宋体" w:hint="eastAsia"/>
          <w:kern w:val="0"/>
          <w:sz w:val="24"/>
        </w:rPr>
        <w:t>成绩及</w:t>
      </w:r>
      <w:r w:rsidRPr="007B37A1">
        <w:rPr>
          <w:rFonts w:cs="宋体" w:hint="eastAsia"/>
          <w:kern w:val="0"/>
          <w:sz w:val="24"/>
        </w:rPr>
        <w:t>导师意见综合</w:t>
      </w:r>
      <w:r w:rsidR="009A0572" w:rsidRPr="007B37A1">
        <w:rPr>
          <w:rFonts w:cs="宋体" w:hint="eastAsia"/>
          <w:kern w:val="0"/>
          <w:sz w:val="24"/>
        </w:rPr>
        <w:t>评审</w:t>
      </w:r>
      <w:r w:rsidRPr="007B37A1">
        <w:rPr>
          <w:rFonts w:cs="宋体" w:hint="eastAsia"/>
          <w:kern w:val="0"/>
          <w:sz w:val="24"/>
        </w:rPr>
        <w:t>后，</w:t>
      </w:r>
      <w:r w:rsidR="00AC6AC5" w:rsidRPr="007B37A1">
        <w:rPr>
          <w:rFonts w:cs="宋体" w:hint="eastAsia"/>
          <w:kern w:val="0"/>
          <w:sz w:val="24"/>
        </w:rPr>
        <w:t>择优录取</w:t>
      </w:r>
      <w:r w:rsidRPr="007B37A1">
        <w:rPr>
          <w:rFonts w:cs="宋体" w:hint="eastAsia"/>
          <w:kern w:val="0"/>
          <w:sz w:val="24"/>
        </w:rPr>
        <w:t>。《录取通知书》</w:t>
      </w:r>
      <w:r w:rsidR="00AC6AC5" w:rsidRPr="007B37A1">
        <w:rPr>
          <w:rFonts w:cs="宋体" w:hint="eastAsia"/>
          <w:kern w:val="0"/>
          <w:sz w:val="24"/>
        </w:rPr>
        <w:t>及《外国留学人员来华签证申请表》（</w:t>
      </w:r>
      <w:r w:rsidR="00AC6AC5" w:rsidRPr="007B37A1">
        <w:rPr>
          <w:rFonts w:cs="宋体" w:hint="eastAsia"/>
          <w:kern w:val="0"/>
          <w:sz w:val="24"/>
        </w:rPr>
        <w:t>JW</w:t>
      </w:r>
      <w:r w:rsidR="00AC6AC5" w:rsidRPr="007B37A1">
        <w:rPr>
          <w:rFonts w:cs="宋体"/>
          <w:kern w:val="0"/>
          <w:sz w:val="24"/>
        </w:rPr>
        <w:t>202</w:t>
      </w:r>
      <w:r w:rsidR="00AC6AC5" w:rsidRPr="007B37A1">
        <w:rPr>
          <w:rFonts w:cs="宋体" w:hint="eastAsia"/>
          <w:kern w:val="0"/>
          <w:sz w:val="24"/>
        </w:rPr>
        <w:t>表</w:t>
      </w:r>
      <w:r w:rsidR="00AC6AC5" w:rsidRPr="007B37A1">
        <w:rPr>
          <w:rFonts w:cs="宋体"/>
          <w:kern w:val="0"/>
          <w:sz w:val="24"/>
        </w:rPr>
        <w:t>）</w:t>
      </w:r>
      <w:r w:rsidR="00AC6AC5" w:rsidRPr="007B37A1">
        <w:rPr>
          <w:rFonts w:cs="宋体" w:hint="eastAsia"/>
          <w:kern w:val="0"/>
          <w:sz w:val="24"/>
        </w:rPr>
        <w:t>将</w:t>
      </w:r>
      <w:r w:rsidRPr="007B37A1">
        <w:rPr>
          <w:rFonts w:cs="宋体" w:hint="eastAsia"/>
          <w:kern w:val="0"/>
          <w:sz w:val="24"/>
        </w:rPr>
        <w:t>于</w:t>
      </w:r>
      <w:r w:rsidR="00AC6AC5" w:rsidRPr="007B37A1">
        <w:rPr>
          <w:rFonts w:ascii="宋体" w:hAnsi="宋体" w:cs="宋体"/>
          <w:kern w:val="0"/>
          <w:sz w:val="24"/>
        </w:rPr>
        <w:t>6</w:t>
      </w:r>
      <w:r w:rsidRPr="007B37A1">
        <w:rPr>
          <w:rFonts w:cs="宋体" w:hint="eastAsia"/>
          <w:kern w:val="0"/>
          <w:sz w:val="24"/>
        </w:rPr>
        <w:t>月中旬</w:t>
      </w:r>
      <w:r w:rsidR="00AC6AC5" w:rsidRPr="007B37A1">
        <w:rPr>
          <w:rFonts w:cs="宋体" w:hint="eastAsia"/>
          <w:kern w:val="0"/>
          <w:sz w:val="24"/>
        </w:rPr>
        <w:t>由</w:t>
      </w:r>
      <w:r w:rsidRPr="007B37A1">
        <w:rPr>
          <w:rFonts w:cs="宋体" w:hint="eastAsia"/>
          <w:kern w:val="0"/>
          <w:sz w:val="24"/>
        </w:rPr>
        <w:t>学校函寄给考生本人。</w:t>
      </w:r>
    </w:p>
    <w:p w:rsidR="00EB6FBD" w:rsidRPr="007B37A1" w:rsidRDefault="00EB6FBD" w:rsidP="005D56B9">
      <w:pPr>
        <w:pStyle w:val="a"/>
        <w:spacing w:line="440" w:lineRule="exact"/>
        <w:rPr>
          <w:rFonts w:hint="eastAsia"/>
          <w:color w:val="auto"/>
        </w:rPr>
      </w:pPr>
      <w:r w:rsidRPr="007B37A1">
        <w:rPr>
          <w:rFonts w:hint="eastAsia"/>
          <w:color w:val="auto"/>
        </w:rPr>
        <w:t>入学报到</w:t>
      </w:r>
    </w:p>
    <w:p w:rsidR="00A4212A" w:rsidRPr="007B37A1" w:rsidRDefault="00A4212A" w:rsidP="005D56B9">
      <w:pPr>
        <w:widowControl/>
        <w:spacing w:line="440" w:lineRule="exact"/>
        <w:ind w:firstLineChars="200" w:firstLine="480"/>
        <w:jc w:val="left"/>
        <w:rPr>
          <w:rFonts w:cs="宋体"/>
          <w:kern w:val="0"/>
          <w:sz w:val="24"/>
        </w:rPr>
      </w:pPr>
      <w:r w:rsidRPr="007B37A1">
        <w:rPr>
          <w:rFonts w:cs="宋体" w:hint="eastAsia"/>
          <w:kern w:val="0"/>
          <w:sz w:val="24"/>
        </w:rPr>
        <w:t>被录取者应持普通护照、《录取通知书》、《外国留学人员来华签证申请表》（</w:t>
      </w:r>
      <w:r w:rsidRPr="007B37A1">
        <w:rPr>
          <w:rFonts w:cs="宋体" w:hint="eastAsia"/>
          <w:kern w:val="0"/>
          <w:sz w:val="24"/>
        </w:rPr>
        <w:t>JW</w:t>
      </w:r>
      <w:r w:rsidRPr="007B37A1">
        <w:rPr>
          <w:rFonts w:cs="宋体"/>
          <w:kern w:val="0"/>
          <w:sz w:val="24"/>
        </w:rPr>
        <w:t>202</w:t>
      </w:r>
      <w:r w:rsidRPr="007B37A1">
        <w:rPr>
          <w:rFonts w:cs="宋体" w:hint="eastAsia"/>
          <w:kern w:val="0"/>
          <w:sz w:val="24"/>
        </w:rPr>
        <w:t>表</w:t>
      </w:r>
      <w:r w:rsidRPr="007B37A1">
        <w:rPr>
          <w:rFonts w:cs="宋体"/>
          <w:kern w:val="0"/>
          <w:sz w:val="24"/>
        </w:rPr>
        <w:t>）</w:t>
      </w:r>
      <w:r w:rsidRPr="007B37A1">
        <w:rPr>
          <w:rFonts w:cs="宋体" w:hint="eastAsia"/>
          <w:kern w:val="0"/>
          <w:sz w:val="24"/>
        </w:rPr>
        <w:t>前往中国驻外使（领）馆办理入境学习（</w:t>
      </w:r>
      <w:r w:rsidRPr="007B37A1">
        <w:rPr>
          <w:rFonts w:cs="宋体" w:hint="eastAsia"/>
          <w:kern w:val="0"/>
          <w:sz w:val="24"/>
        </w:rPr>
        <w:t>X1</w:t>
      </w:r>
      <w:r w:rsidRPr="007B37A1">
        <w:rPr>
          <w:rFonts w:cs="宋体" w:hint="eastAsia"/>
          <w:kern w:val="0"/>
          <w:sz w:val="24"/>
        </w:rPr>
        <w:t>）签证，并持以上材料按录取通知书上规定的时间到上海中医药大学报到。申请时递交在学证明的学生，入学时需补交学历证明原件或公证件，不能提供者，将被取消入学资格。</w:t>
      </w:r>
    </w:p>
    <w:p w:rsidR="00EB6FBD" w:rsidRPr="008C4E11" w:rsidRDefault="001619AC" w:rsidP="005D56B9">
      <w:pPr>
        <w:pStyle w:val="a"/>
        <w:spacing w:line="440" w:lineRule="exact"/>
        <w:rPr>
          <w:rFonts w:ascii="Times New Roman" w:hAnsi="Times New Roman"/>
          <w:color w:val="auto"/>
          <w:bdr w:val="none" w:sz="0" w:space="0" w:color="auto"/>
        </w:rPr>
      </w:pPr>
      <w:r w:rsidRPr="008C4E11">
        <w:rPr>
          <w:rFonts w:ascii="Times New Roman" w:hAnsi="Times New Roman" w:hint="eastAsia"/>
          <w:color w:val="auto"/>
          <w:bdr w:val="none" w:sz="0" w:space="0" w:color="auto"/>
        </w:rPr>
        <w:t>学历学位</w:t>
      </w:r>
    </w:p>
    <w:p w:rsidR="00EB6FBD" w:rsidRPr="006502E4" w:rsidRDefault="003A2CD3" w:rsidP="009800D2">
      <w:pPr>
        <w:spacing w:line="440" w:lineRule="exact"/>
        <w:ind w:firstLineChars="200" w:firstLine="480"/>
        <w:rPr>
          <w:rFonts w:ascii="ˎ̥" w:hAnsi="ˎ̥" w:cs="宋体" w:hint="eastAsia"/>
          <w:color w:val="C45911" w:themeColor="accent2" w:themeShade="BF"/>
          <w:kern w:val="0"/>
          <w:sz w:val="24"/>
        </w:rPr>
      </w:pPr>
      <w:r w:rsidRPr="008C4E11">
        <w:rPr>
          <w:rFonts w:cs="宋体" w:hint="eastAsia"/>
          <w:kern w:val="0"/>
          <w:sz w:val="24"/>
        </w:rPr>
        <w:t>学生</w:t>
      </w:r>
      <w:r w:rsidR="00E14A28" w:rsidRPr="008C4E11">
        <w:rPr>
          <w:rFonts w:cs="宋体" w:hint="eastAsia"/>
          <w:kern w:val="0"/>
          <w:sz w:val="24"/>
        </w:rPr>
        <w:t>在规定的学制内</w:t>
      </w:r>
      <w:r w:rsidR="00223AA1" w:rsidRPr="008C4E11">
        <w:rPr>
          <w:rFonts w:cs="宋体" w:hint="eastAsia"/>
          <w:kern w:val="0"/>
          <w:sz w:val="24"/>
        </w:rPr>
        <w:t>，按照培养方案的规定，</w:t>
      </w:r>
      <w:r w:rsidRPr="008C4E11">
        <w:rPr>
          <w:rFonts w:cs="宋体" w:hint="eastAsia"/>
          <w:kern w:val="0"/>
          <w:sz w:val="24"/>
        </w:rPr>
        <w:t>完成课程</w:t>
      </w:r>
      <w:r w:rsidR="00223AA1" w:rsidRPr="008C4E11">
        <w:rPr>
          <w:rFonts w:cs="宋体" w:hint="eastAsia"/>
          <w:kern w:val="0"/>
          <w:sz w:val="24"/>
        </w:rPr>
        <w:t>学习，成绩合格，完成毕业（</w:t>
      </w:r>
      <w:r w:rsidRPr="008C4E11">
        <w:rPr>
          <w:rFonts w:cs="宋体" w:hint="eastAsia"/>
          <w:kern w:val="0"/>
          <w:sz w:val="24"/>
        </w:rPr>
        <w:t>学位</w:t>
      </w:r>
      <w:r w:rsidR="00223AA1" w:rsidRPr="008C4E11">
        <w:rPr>
          <w:rFonts w:cs="宋体" w:hint="eastAsia"/>
          <w:kern w:val="0"/>
          <w:sz w:val="24"/>
        </w:rPr>
        <w:t>）</w:t>
      </w:r>
      <w:r w:rsidRPr="008C4E11">
        <w:rPr>
          <w:rFonts w:cs="宋体" w:hint="eastAsia"/>
          <w:kern w:val="0"/>
          <w:sz w:val="24"/>
        </w:rPr>
        <w:t>论文</w:t>
      </w:r>
      <w:r w:rsidR="00223AA1" w:rsidRPr="008C4E11">
        <w:rPr>
          <w:rFonts w:cs="宋体" w:hint="eastAsia"/>
          <w:kern w:val="0"/>
          <w:sz w:val="24"/>
        </w:rPr>
        <w:t>，并</w:t>
      </w:r>
      <w:r w:rsidRPr="008C4E11">
        <w:rPr>
          <w:rFonts w:cs="宋体" w:hint="eastAsia"/>
          <w:kern w:val="0"/>
          <w:sz w:val="24"/>
        </w:rPr>
        <w:t>通过论文答辩，</w:t>
      </w:r>
      <w:r w:rsidR="00223AA1" w:rsidRPr="008C4E11">
        <w:rPr>
          <w:rFonts w:cs="宋体" w:hint="eastAsia"/>
          <w:kern w:val="0"/>
          <w:sz w:val="24"/>
        </w:rPr>
        <w:t>准予毕业并颁发毕业证书。</w:t>
      </w:r>
      <w:r w:rsidR="009800D2" w:rsidRPr="008C4E11">
        <w:rPr>
          <w:rFonts w:cs="宋体" w:hint="eastAsia"/>
          <w:kern w:val="0"/>
          <w:sz w:val="24"/>
        </w:rPr>
        <w:t>符合《中华人民共和</w:t>
      </w:r>
      <w:r w:rsidR="009800D2" w:rsidRPr="008C4E11">
        <w:rPr>
          <w:rFonts w:cs="宋体" w:hint="eastAsia"/>
          <w:kern w:val="0"/>
          <w:sz w:val="24"/>
        </w:rPr>
        <w:lastRenderedPageBreak/>
        <w:t>国学位条例》规定，</w:t>
      </w:r>
      <w:r w:rsidR="00223AA1" w:rsidRPr="008C4E11">
        <w:rPr>
          <w:rFonts w:cs="宋体" w:hint="eastAsia"/>
          <w:kern w:val="0"/>
          <w:sz w:val="24"/>
        </w:rPr>
        <w:t>经学校学位评定委员会审议通过，</w:t>
      </w:r>
      <w:r w:rsidR="009800D2" w:rsidRPr="008C4E11">
        <w:rPr>
          <w:rFonts w:cs="宋体" w:hint="eastAsia"/>
          <w:kern w:val="0"/>
          <w:sz w:val="24"/>
        </w:rPr>
        <w:t>可授予硕士学位证书</w:t>
      </w:r>
      <w:r w:rsidR="00E14A28" w:rsidRPr="008C4E11">
        <w:rPr>
          <w:rFonts w:cs="宋体" w:hint="eastAsia"/>
          <w:kern w:val="0"/>
          <w:sz w:val="24"/>
        </w:rPr>
        <w:t>。</w:t>
      </w:r>
    </w:p>
    <w:p w:rsidR="00A4212A" w:rsidRPr="007B37A1" w:rsidRDefault="00A4212A" w:rsidP="005D56B9">
      <w:pPr>
        <w:pStyle w:val="a"/>
        <w:spacing w:line="440" w:lineRule="exact"/>
        <w:rPr>
          <w:rStyle w:val="aa"/>
          <w:rFonts w:hint="eastAsia"/>
          <w:b/>
          <w:bCs w:val="0"/>
          <w:color w:val="auto"/>
        </w:rPr>
      </w:pPr>
      <w:r w:rsidRPr="007B37A1">
        <w:rPr>
          <w:rStyle w:val="aa"/>
          <w:rFonts w:hint="eastAsia"/>
          <w:b/>
          <w:bCs w:val="0"/>
          <w:color w:val="auto"/>
        </w:rPr>
        <w:t>联系方式：</w:t>
      </w:r>
    </w:p>
    <w:p w:rsidR="003B2C41" w:rsidRPr="007B37A1" w:rsidRDefault="003B2C41" w:rsidP="005D56B9">
      <w:pPr>
        <w:spacing w:line="440" w:lineRule="exact"/>
        <w:rPr>
          <w:rFonts w:ascii="宋体" w:hAnsi="宋体" w:cs="宋体"/>
          <w:kern w:val="0"/>
          <w:sz w:val="24"/>
        </w:rPr>
      </w:pPr>
      <w:r w:rsidRPr="007B37A1">
        <w:rPr>
          <w:rFonts w:cs="宋体" w:hint="eastAsia"/>
          <w:kern w:val="0"/>
          <w:sz w:val="24"/>
        </w:rPr>
        <w:t>报名地点：上海中医药大学国际教育学院</w:t>
      </w:r>
      <w:r w:rsidR="003F76B9" w:rsidRPr="007B37A1">
        <w:rPr>
          <w:rFonts w:cs="宋体" w:hint="eastAsia"/>
          <w:kern w:val="0"/>
          <w:sz w:val="24"/>
        </w:rPr>
        <w:t>二楼</w:t>
      </w:r>
      <w:r w:rsidRPr="007B37A1">
        <w:rPr>
          <w:rFonts w:cs="宋体" w:hint="eastAsia"/>
          <w:kern w:val="0"/>
          <w:sz w:val="24"/>
        </w:rPr>
        <w:t>招生办公室。</w:t>
      </w:r>
    </w:p>
    <w:p w:rsidR="003B2C41" w:rsidRPr="007B37A1" w:rsidRDefault="003B2C41" w:rsidP="005D56B9">
      <w:pPr>
        <w:widowControl/>
        <w:spacing w:line="440" w:lineRule="exact"/>
        <w:ind w:firstLineChars="200" w:firstLine="480"/>
        <w:jc w:val="left"/>
        <w:rPr>
          <w:rFonts w:ascii="宋体" w:hAnsi="宋体" w:cs="宋体"/>
          <w:kern w:val="0"/>
          <w:sz w:val="24"/>
        </w:rPr>
      </w:pPr>
      <w:r w:rsidRPr="007B37A1">
        <w:rPr>
          <w:rFonts w:cs="宋体" w:hint="eastAsia"/>
          <w:kern w:val="0"/>
          <w:sz w:val="24"/>
        </w:rPr>
        <w:t>地址：上海市浦东张江蔡伦路</w:t>
      </w:r>
      <w:r w:rsidRPr="007B37A1">
        <w:rPr>
          <w:rFonts w:ascii="宋体" w:hAnsi="宋体" w:cs="宋体"/>
          <w:kern w:val="0"/>
          <w:sz w:val="24"/>
        </w:rPr>
        <w:t>1200</w:t>
      </w:r>
      <w:r w:rsidRPr="007B37A1">
        <w:rPr>
          <w:rFonts w:cs="宋体" w:hint="eastAsia"/>
          <w:kern w:val="0"/>
          <w:sz w:val="24"/>
        </w:rPr>
        <w:t>号；邮编：</w:t>
      </w:r>
      <w:r w:rsidRPr="007B37A1">
        <w:rPr>
          <w:rFonts w:ascii="宋体" w:hAnsi="宋体" w:cs="宋体"/>
          <w:kern w:val="0"/>
          <w:sz w:val="24"/>
        </w:rPr>
        <w:t>201203</w:t>
      </w:r>
    </w:p>
    <w:p w:rsidR="003B2C41" w:rsidRPr="007B37A1" w:rsidRDefault="003B2C41" w:rsidP="005D56B9">
      <w:pPr>
        <w:widowControl/>
        <w:spacing w:line="440" w:lineRule="exact"/>
        <w:ind w:firstLineChars="200" w:firstLine="480"/>
        <w:jc w:val="left"/>
        <w:rPr>
          <w:rFonts w:ascii="宋体" w:hAnsi="宋体" w:cs="宋体"/>
          <w:kern w:val="0"/>
          <w:sz w:val="24"/>
        </w:rPr>
      </w:pPr>
      <w:r w:rsidRPr="007B37A1">
        <w:rPr>
          <w:rFonts w:cs="宋体" w:hint="eastAsia"/>
          <w:kern w:val="0"/>
          <w:sz w:val="24"/>
        </w:rPr>
        <w:t>电话：（</w:t>
      </w:r>
      <w:r w:rsidR="00AC6AC5" w:rsidRPr="007B37A1">
        <w:rPr>
          <w:rFonts w:ascii="宋体" w:hAnsi="宋体" w:cs="宋体"/>
          <w:kern w:val="0"/>
          <w:sz w:val="24"/>
        </w:rPr>
        <w:t xml:space="preserve">86 </w:t>
      </w:r>
      <w:r w:rsidRPr="007B37A1">
        <w:rPr>
          <w:rFonts w:ascii="宋体" w:hAnsi="宋体" w:cs="宋体"/>
          <w:kern w:val="0"/>
          <w:sz w:val="24"/>
        </w:rPr>
        <w:t>21</w:t>
      </w:r>
      <w:r w:rsidRPr="007B37A1">
        <w:rPr>
          <w:rFonts w:cs="宋体" w:hint="eastAsia"/>
          <w:kern w:val="0"/>
          <w:sz w:val="24"/>
        </w:rPr>
        <w:t>）</w:t>
      </w:r>
      <w:r w:rsidRPr="007B37A1">
        <w:rPr>
          <w:rFonts w:ascii="宋体" w:hAnsi="宋体" w:cs="宋体"/>
          <w:kern w:val="0"/>
          <w:sz w:val="24"/>
        </w:rPr>
        <w:t>513222</w:t>
      </w:r>
      <w:r w:rsidRPr="007B37A1">
        <w:rPr>
          <w:rFonts w:ascii="宋体" w:hAnsi="宋体" w:cs="宋体" w:hint="eastAsia"/>
          <w:kern w:val="0"/>
          <w:sz w:val="24"/>
        </w:rPr>
        <w:t>55</w:t>
      </w:r>
      <w:r w:rsidRPr="007B37A1">
        <w:rPr>
          <w:rFonts w:cs="宋体" w:hint="eastAsia"/>
          <w:kern w:val="0"/>
          <w:sz w:val="24"/>
        </w:rPr>
        <w:t>；图文传真：（</w:t>
      </w:r>
      <w:r w:rsidR="00AC6AC5" w:rsidRPr="007B37A1">
        <w:rPr>
          <w:rFonts w:ascii="宋体" w:hAnsi="宋体" w:cs="宋体"/>
          <w:kern w:val="0"/>
          <w:sz w:val="24"/>
        </w:rPr>
        <w:t xml:space="preserve">86 </w:t>
      </w:r>
      <w:r w:rsidRPr="007B37A1">
        <w:rPr>
          <w:rFonts w:ascii="宋体" w:hAnsi="宋体" w:cs="宋体"/>
          <w:kern w:val="0"/>
          <w:sz w:val="24"/>
        </w:rPr>
        <w:t>21</w:t>
      </w:r>
      <w:r w:rsidRPr="007B37A1">
        <w:rPr>
          <w:rFonts w:cs="宋体" w:hint="eastAsia"/>
          <w:kern w:val="0"/>
          <w:sz w:val="24"/>
        </w:rPr>
        <w:t>）</w:t>
      </w:r>
      <w:r w:rsidRPr="007B37A1">
        <w:rPr>
          <w:rFonts w:ascii="宋体" w:hAnsi="宋体" w:cs="宋体"/>
          <w:kern w:val="0"/>
          <w:sz w:val="24"/>
        </w:rPr>
        <w:t>513222</w:t>
      </w:r>
      <w:r w:rsidRPr="007B37A1">
        <w:rPr>
          <w:rFonts w:ascii="宋体" w:hAnsi="宋体" w:cs="宋体" w:hint="eastAsia"/>
          <w:kern w:val="0"/>
          <w:sz w:val="24"/>
        </w:rPr>
        <w:t>85</w:t>
      </w:r>
    </w:p>
    <w:p w:rsidR="003B2C41" w:rsidRPr="007B37A1" w:rsidRDefault="003B2C41" w:rsidP="005D56B9">
      <w:pPr>
        <w:pStyle w:val="Default"/>
        <w:spacing w:line="440" w:lineRule="exact"/>
        <w:ind w:firstLineChars="200" w:firstLine="480"/>
        <w:rPr>
          <w:color w:val="auto"/>
          <w:sz w:val="23"/>
          <w:szCs w:val="23"/>
        </w:rPr>
      </w:pPr>
      <w:r w:rsidRPr="007B37A1">
        <w:rPr>
          <w:rFonts w:hint="eastAsia"/>
          <w:color w:val="auto"/>
        </w:rPr>
        <w:t>电子邮箱：</w:t>
      </w:r>
      <w:r w:rsidRPr="007B37A1">
        <w:rPr>
          <w:color w:val="auto"/>
          <w:sz w:val="23"/>
          <w:szCs w:val="23"/>
        </w:rPr>
        <w:t>iec.admissions@shutcm.edu.cn</w:t>
      </w:r>
    </w:p>
    <w:p w:rsidR="004F04BE" w:rsidRPr="007B37A1" w:rsidRDefault="004F04BE" w:rsidP="005D56B9">
      <w:pPr>
        <w:spacing w:line="440" w:lineRule="exact"/>
        <w:rPr>
          <w:rFonts w:ascii="ˎ̥" w:hAnsi="ˎ̥" w:cs="宋体" w:hint="eastAsia"/>
          <w:kern w:val="0"/>
          <w:sz w:val="24"/>
        </w:rPr>
      </w:pPr>
      <w:r w:rsidRPr="007B37A1">
        <w:rPr>
          <w:rFonts w:ascii="ˎ̥" w:hAnsi="ˎ̥" w:cs="宋体" w:hint="eastAsia"/>
          <w:kern w:val="0"/>
          <w:sz w:val="24"/>
        </w:rPr>
        <w:t>银行</w:t>
      </w:r>
      <w:r w:rsidRPr="007B37A1">
        <w:rPr>
          <w:rFonts w:ascii="ˎ̥" w:hAnsi="ˎ̥" w:cs="宋体"/>
          <w:kern w:val="0"/>
          <w:sz w:val="24"/>
        </w:rPr>
        <w:t>账户信息：</w:t>
      </w:r>
      <w:r w:rsidRPr="007B37A1">
        <w:rPr>
          <w:rFonts w:ascii="ˎ̥" w:hAnsi="ˎ̥" w:cs="宋体" w:hint="eastAsia"/>
          <w:kern w:val="0"/>
          <w:sz w:val="24"/>
        </w:rPr>
        <w:t>户名：上海中医药大学</w:t>
      </w:r>
    </w:p>
    <w:p w:rsidR="004F04BE" w:rsidRPr="007B37A1" w:rsidRDefault="004F04BE" w:rsidP="005D56B9">
      <w:pPr>
        <w:spacing w:line="440" w:lineRule="exact"/>
        <w:ind w:firstLineChars="700" w:firstLine="1680"/>
        <w:rPr>
          <w:rFonts w:ascii="ˎ̥" w:hAnsi="ˎ̥" w:cs="宋体" w:hint="eastAsia"/>
          <w:kern w:val="0"/>
          <w:sz w:val="24"/>
        </w:rPr>
      </w:pPr>
      <w:r w:rsidRPr="007B37A1">
        <w:rPr>
          <w:rFonts w:ascii="ˎ̥" w:hAnsi="ˎ̥" w:cs="宋体" w:hint="eastAsia"/>
          <w:kern w:val="0"/>
          <w:sz w:val="24"/>
        </w:rPr>
        <w:t>开户银行：中国工商银行东安路支行</w:t>
      </w:r>
    </w:p>
    <w:p w:rsidR="004F04BE" w:rsidRPr="007B37A1" w:rsidRDefault="004F04BE" w:rsidP="005D56B9">
      <w:pPr>
        <w:spacing w:line="440" w:lineRule="exact"/>
        <w:ind w:firstLineChars="700" w:firstLine="1680"/>
        <w:rPr>
          <w:rFonts w:ascii="ˎ̥" w:hAnsi="ˎ̥" w:cs="宋体" w:hint="eastAsia"/>
          <w:kern w:val="0"/>
          <w:sz w:val="24"/>
        </w:rPr>
      </w:pPr>
      <w:r w:rsidRPr="007B37A1">
        <w:rPr>
          <w:rFonts w:ascii="ˎ̥" w:hAnsi="ˎ̥" w:cs="宋体" w:hint="eastAsia"/>
          <w:kern w:val="0"/>
          <w:sz w:val="24"/>
        </w:rPr>
        <w:t>银行地址：上海市宛平南路</w:t>
      </w:r>
      <w:r w:rsidRPr="007B37A1">
        <w:rPr>
          <w:rFonts w:ascii="ˎ̥" w:hAnsi="ˎ̥" w:cs="宋体" w:hint="eastAsia"/>
          <w:kern w:val="0"/>
          <w:sz w:val="24"/>
        </w:rPr>
        <w:t>520</w:t>
      </w:r>
      <w:r w:rsidRPr="007B37A1">
        <w:rPr>
          <w:rFonts w:ascii="ˎ̥" w:hAnsi="ˎ̥" w:cs="宋体" w:hint="eastAsia"/>
          <w:kern w:val="0"/>
          <w:sz w:val="24"/>
        </w:rPr>
        <w:t>号</w:t>
      </w:r>
      <w:r w:rsidRPr="007B37A1">
        <w:rPr>
          <w:rFonts w:ascii="ˎ̥" w:hAnsi="ˎ̥" w:cs="宋体" w:hint="eastAsia"/>
          <w:kern w:val="0"/>
          <w:sz w:val="24"/>
        </w:rPr>
        <w:t xml:space="preserve">   200032</w:t>
      </w:r>
    </w:p>
    <w:p w:rsidR="004F04BE" w:rsidRPr="007B37A1" w:rsidRDefault="004F04BE" w:rsidP="005D56B9">
      <w:pPr>
        <w:spacing w:line="440" w:lineRule="exact"/>
        <w:ind w:firstLineChars="900" w:firstLine="2160"/>
        <w:rPr>
          <w:rFonts w:ascii="ˎ̥" w:hAnsi="ˎ̥" w:cs="宋体" w:hint="eastAsia"/>
          <w:kern w:val="0"/>
          <w:sz w:val="24"/>
        </w:rPr>
      </w:pPr>
      <w:r w:rsidRPr="007B37A1">
        <w:rPr>
          <w:rFonts w:ascii="ˎ̥" w:hAnsi="ˎ̥" w:cs="宋体" w:hint="eastAsia"/>
          <w:kern w:val="0"/>
          <w:sz w:val="24"/>
        </w:rPr>
        <w:t>账号：</w:t>
      </w:r>
      <w:r w:rsidRPr="007B37A1">
        <w:rPr>
          <w:rFonts w:ascii="ˎ̥" w:hAnsi="ˎ̥" w:cs="宋体" w:hint="eastAsia"/>
          <w:kern w:val="0"/>
          <w:sz w:val="24"/>
        </w:rPr>
        <w:t>1001239109004636961</w:t>
      </w:r>
    </w:p>
    <w:p w:rsidR="003A69E8" w:rsidRPr="007B37A1" w:rsidRDefault="004F04BE" w:rsidP="005D56B9">
      <w:pPr>
        <w:spacing w:line="440" w:lineRule="exact"/>
        <w:ind w:firstLineChars="800" w:firstLine="1920"/>
        <w:rPr>
          <w:rFonts w:ascii="ˎ̥" w:hAnsi="ˎ̥" w:cs="宋体" w:hint="eastAsia"/>
          <w:kern w:val="0"/>
          <w:sz w:val="24"/>
        </w:rPr>
      </w:pPr>
      <w:r w:rsidRPr="007B37A1">
        <w:rPr>
          <w:rFonts w:ascii="ˎ̥" w:hAnsi="ˎ̥" w:cs="宋体" w:hint="eastAsia"/>
          <w:kern w:val="0"/>
          <w:sz w:val="24"/>
        </w:rPr>
        <w:t>电汇号：</w:t>
      </w:r>
      <w:r w:rsidRPr="007B37A1">
        <w:rPr>
          <w:rFonts w:ascii="ˎ̥" w:hAnsi="ˎ̥" w:cs="宋体" w:hint="eastAsia"/>
          <w:kern w:val="0"/>
          <w:sz w:val="24"/>
        </w:rPr>
        <w:t>ICBKCNBJSHI</w:t>
      </w:r>
    </w:p>
    <w:p w:rsidR="004F04BE" w:rsidRPr="007B37A1" w:rsidRDefault="004F04BE" w:rsidP="005D56B9">
      <w:pPr>
        <w:spacing w:line="440" w:lineRule="exact"/>
        <w:rPr>
          <w:rFonts w:ascii="ˎ̥" w:hAnsi="ˎ̥" w:cs="宋体" w:hint="eastAsia"/>
          <w:b/>
          <w:kern w:val="0"/>
          <w:sz w:val="24"/>
        </w:rPr>
      </w:pPr>
      <w:r w:rsidRPr="007B37A1">
        <w:rPr>
          <w:rFonts w:ascii="ˎ̥" w:hAnsi="ˎ̥" w:cs="宋体"/>
          <w:b/>
          <w:kern w:val="0"/>
          <w:sz w:val="24"/>
        </w:rPr>
        <w:t>Bank Account Information</w:t>
      </w:r>
      <w:r w:rsidRPr="007B37A1">
        <w:rPr>
          <w:rFonts w:ascii="ˎ̥" w:hAnsi="ˎ̥" w:cs="宋体" w:hint="eastAsia"/>
          <w:b/>
          <w:kern w:val="0"/>
          <w:sz w:val="24"/>
        </w:rPr>
        <w:t>：</w:t>
      </w:r>
    </w:p>
    <w:p w:rsidR="004F04BE" w:rsidRPr="007B37A1" w:rsidRDefault="004F04BE" w:rsidP="005D56B9">
      <w:pPr>
        <w:spacing w:line="440" w:lineRule="exact"/>
        <w:rPr>
          <w:rFonts w:ascii="ˎ̥" w:hAnsi="ˎ̥" w:cs="宋体" w:hint="eastAsia"/>
          <w:kern w:val="0"/>
          <w:sz w:val="24"/>
        </w:rPr>
      </w:pPr>
      <w:r w:rsidRPr="007B37A1">
        <w:rPr>
          <w:rFonts w:ascii="ˎ̥" w:hAnsi="ˎ̥" w:cs="宋体"/>
          <w:kern w:val="0"/>
          <w:sz w:val="24"/>
        </w:rPr>
        <w:t>Account Name: Shanghai University of Traditional Chinese Medicine</w:t>
      </w:r>
    </w:p>
    <w:p w:rsidR="004F04BE" w:rsidRPr="007B37A1" w:rsidRDefault="004F04BE" w:rsidP="005D56B9">
      <w:pPr>
        <w:spacing w:line="440" w:lineRule="exact"/>
        <w:rPr>
          <w:rFonts w:ascii="ˎ̥" w:hAnsi="ˎ̥" w:cs="宋体" w:hint="eastAsia"/>
          <w:kern w:val="0"/>
          <w:sz w:val="24"/>
        </w:rPr>
      </w:pPr>
      <w:r w:rsidRPr="007B37A1">
        <w:rPr>
          <w:rFonts w:ascii="ˎ̥" w:hAnsi="ˎ̥" w:cs="宋体"/>
          <w:kern w:val="0"/>
          <w:sz w:val="24"/>
        </w:rPr>
        <w:t>Bank Name: Industrial and Commercial Bank of China, Dong'an Road Branch</w:t>
      </w:r>
    </w:p>
    <w:p w:rsidR="004F04BE" w:rsidRPr="007B37A1" w:rsidRDefault="004F04BE" w:rsidP="005D56B9">
      <w:pPr>
        <w:spacing w:line="440" w:lineRule="exact"/>
        <w:rPr>
          <w:rFonts w:ascii="ˎ̥" w:hAnsi="ˎ̥" w:cs="宋体" w:hint="eastAsia"/>
          <w:kern w:val="0"/>
          <w:sz w:val="24"/>
        </w:rPr>
      </w:pPr>
      <w:r w:rsidRPr="007B37A1">
        <w:rPr>
          <w:rFonts w:ascii="ˎ̥" w:hAnsi="ˎ̥" w:cs="宋体"/>
          <w:kern w:val="0"/>
          <w:sz w:val="24"/>
        </w:rPr>
        <w:t>Bank Address: № 520, Wan Pin Nan Road, Shanghai, China   200032</w:t>
      </w:r>
    </w:p>
    <w:p w:rsidR="004F04BE" w:rsidRPr="007B37A1" w:rsidRDefault="004F04BE" w:rsidP="005D56B9">
      <w:pPr>
        <w:spacing w:line="440" w:lineRule="exact"/>
        <w:rPr>
          <w:rFonts w:ascii="ˎ̥" w:hAnsi="ˎ̥" w:cs="宋体" w:hint="eastAsia"/>
          <w:kern w:val="0"/>
          <w:sz w:val="24"/>
        </w:rPr>
      </w:pPr>
      <w:r w:rsidRPr="007B37A1">
        <w:rPr>
          <w:rFonts w:ascii="ˎ̥" w:hAnsi="ˎ̥" w:cs="宋体"/>
          <w:kern w:val="0"/>
          <w:sz w:val="24"/>
        </w:rPr>
        <w:t>Account №: 1001239109004636961</w:t>
      </w:r>
    </w:p>
    <w:p w:rsidR="001E69B1" w:rsidRPr="007B37A1" w:rsidRDefault="004F04BE" w:rsidP="005D56B9">
      <w:pPr>
        <w:spacing w:line="440" w:lineRule="exact"/>
        <w:rPr>
          <w:rFonts w:ascii="ˎ̥" w:hAnsi="ˎ̥" w:cs="宋体" w:hint="eastAsia"/>
          <w:kern w:val="0"/>
          <w:sz w:val="24"/>
        </w:rPr>
      </w:pPr>
      <w:r w:rsidRPr="007B37A1">
        <w:rPr>
          <w:rFonts w:ascii="ˎ̥" w:hAnsi="ˎ̥" w:cs="宋体"/>
          <w:kern w:val="0"/>
          <w:sz w:val="24"/>
        </w:rPr>
        <w:t>Swift Code: ICBKCNBJSHI</w:t>
      </w:r>
    </w:p>
    <w:p w:rsidR="00DE782F" w:rsidRPr="005D56B9" w:rsidRDefault="00DE782F" w:rsidP="005D56B9">
      <w:pPr>
        <w:spacing w:line="440" w:lineRule="exact"/>
        <w:jc w:val="right"/>
        <w:rPr>
          <w:rFonts w:ascii="ˎ̥" w:hAnsi="ˎ̥" w:cs="宋体" w:hint="eastAsia"/>
          <w:kern w:val="0"/>
          <w:sz w:val="24"/>
        </w:rPr>
      </w:pPr>
      <w:r w:rsidRPr="005D56B9">
        <w:rPr>
          <w:rFonts w:ascii="ˎ̥" w:hAnsi="ˎ̥" w:cs="宋体" w:hint="eastAsia"/>
          <w:kern w:val="0"/>
          <w:sz w:val="24"/>
        </w:rPr>
        <w:t>上海中医药大学</w:t>
      </w:r>
    </w:p>
    <w:p w:rsidR="00DE782F" w:rsidRPr="005D56B9" w:rsidRDefault="00DE782F" w:rsidP="005D56B9">
      <w:pPr>
        <w:spacing w:line="440" w:lineRule="exact"/>
        <w:jc w:val="right"/>
        <w:rPr>
          <w:rFonts w:ascii="ˎ̥" w:hAnsi="ˎ̥" w:cs="宋体" w:hint="eastAsia"/>
          <w:kern w:val="0"/>
          <w:sz w:val="24"/>
        </w:rPr>
      </w:pPr>
      <w:r w:rsidRPr="005D56B9">
        <w:rPr>
          <w:rFonts w:ascii="ˎ̥" w:hAnsi="ˎ̥" w:cs="宋体" w:hint="eastAsia"/>
          <w:kern w:val="0"/>
          <w:sz w:val="24"/>
        </w:rPr>
        <w:t>国际教育学院</w:t>
      </w:r>
    </w:p>
    <w:p w:rsidR="00DE782F" w:rsidRPr="005D56B9" w:rsidRDefault="00DE782F" w:rsidP="005D56B9">
      <w:pPr>
        <w:spacing w:line="440" w:lineRule="exact"/>
        <w:jc w:val="right"/>
        <w:rPr>
          <w:rFonts w:ascii="ˎ̥" w:hAnsi="ˎ̥" w:cs="宋体" w:hint="eastAsia"/>
          <w:kern w:val="0"/>
          <w:sz w:val="24"/>
        </w:rPr>
      </w:pPr>
      <w:r w:rsidRPr="005D56B9">
        <w:rPr>
          <w:rFonts w:ascii="ˎ̥" w:hAnsi="ˎ̥" w:cs="宋体"/>
          <w:kern w:val="0"/>
          <w:sz w:val="24"/>
        </w:rPr>
        <w:t>2014</w:t>
      </w:r>
      <w:r w:rsidRPr="005D56B9">
        <w:rPr>
          <w:rFonts w:ascii="ˎ̥" w:hAnsi="ˎ̥" w:cs="宋体"/>
          <w:kern w:val="0"/>
          <w:sz w:val="24"/>
        </w:rPr>
        <w:t>年</w:t>
      </w:r>
      <w:r w:rsidRPr="005D56B9">
        <w:rPr>
          <w:rFonts w:ascii="ˎ̥" w:hAnsi="ˎ̥" w:cs="宋体"/>
          <w:kern w:val="0"/>
          <w:sz w:val="24"/>
        </w:rPr>
        <w:t>12</w:t>
      </w:r>
      <w:r w:rsidRPr="005D56B9">
        <w:rPr>
          <w:rFonts w:ascii="ˎ̥" w:hAnsi="ˎ̥" w:cs="宋体"/>
          <w:kern w:val="0"/>
          <w:sz w:val="24"/>
        </w:rPr>
        <w:t>月</w:t>
      </w:r>
      <w:r w:rsidR="00BD0392">
        <w:rPr>
          <w:rFonts w:ascii="ˎ̥" w:hAnsi="ˎ̥" w:cs="宋体" w:hint="eastAsia"/>
          <w:kern w:val="0"/>
          <w:sz w:val="24"/>
        </w:rPr>
        <w:t>1</w:t>
      </w:r>
      <w:r w:rsidR="004E7426">
        <w:rPr>
          <w:rFonts w:ascii="ˎ̥" w:hAnsi="ˎ̥" w:cs="宋体"/>
          <w:kern w:val="0"/>
          <w:sz w:val="24"/>
        </w:rPr>
        <w:t>7</w:t>
      </w:r>
      <w:r w:rsidRPr="005D56B9">
        <w:rPr>
          <w:rFonts w:ascii="ˎ̥" w:hAnsi="ˎ̥" w:cs="宋体"/>
          <w:kern w:val="0"/>
          <w:sz w:val="24"/>
        </w:rPr>
        <w:t>日</w:t>
      </w:r>
    </w:p>
    <w:p w:rsidR="00DE782F" w:rsidRPr="005D56B9" w:rsidRDefault="00DE782F" w:rsidP="005D56B9">
      <w:pPr>
        <w:spacing w:line="440" w:lineRule="exact"/>
        <w:rPr>
          <w:rFonts w:ascii="ˎ̥" w:hAnsi="ˎ̥" w:cs="宋体" w:hint="eastAsia"/>
          <w:kern w:val="0"/>
          <w:sz w:val="24"/>
        </w:rPr>
      </w:pPr>
      <w:r w:rsidRPr="005D56B9">
        <w:rPr>
          <w:rFonts w:ascii="ˎ̥" w:hAnsi="ˎ̥" w:cs="宋体" w:hint="eastAsia"/>
          <w:kern w:val="0"/>
          <w:sz w:val="24"/>
        </w:rPr>
        <w:t>附件：</w:t>
      </w:r>
    </w:p>
    <w:p w:rsidR="00DE782F" w:rsidRPr="008C4E11" w:rsidRDefault="00DE782F" w:rsidP="005D56B9">
      <w:pPr>
        <w:numPr>
          <w:ilvl w:val="0"/>
          <w:numId w:val="6"/>
        </w:numPr>
        <w:spacing w:line="440" w:lineRule="exact"/>
        <w:rPr>
          <w:rFonts w:cs="宋体"/>
          <w:kern w:val="0"/>
          <w:sz w:val="24"/>
        </w:rPr>
      </w:pPr>
      <w:r w:rsidRPr="005D56B9">
        <w:rPr>
          <w:rFonts w:cs="宋体" w:hint="eastAsia"/>
          <w:kern w:val="0"/>
          <w:sz w:val="24"/>
        </w:rPr>
        <w:t>《上海中医药大学</w:t>
      </w:r>
      <w:r w:rsidRPr="005D56B9">
        <w:rPr>
          <w:rFonts w:ascii="宋体" w:hAnsi="宋体" w:cs="宋体"/>
          <w:kern w:val="0"/>
          <w:sz w:val="24"/>
        </w:rPr>
        <w:t>201</w:t>
      </w:r>
      <w:r w:rsidRPr="005D56B9">
        <w:rPr>
          <w:rFonts w:ascii="宋体" w:hAnsi="宋体" w:cs="宋体" w:hint="eastAsia"/>
          <w:kern w:val="0"/>
          <w:sz w:val="24"/>
        </w:rPr>
        <w:t>5</w:t>
      </w:r>
      <w:r w:rsidRPr="005D56B9">
        <w:rPr>
          <w:rFonts w:cs="宋体" w:hint="eastAsia"/>
          <w:kern w:val="0"/>
          <w:sz w:val="24"/>
        </w:rPr>
        <w:t>年</w:t>
      </w:r>
      <w:r w:rsidR="003163D0" w:rsidRPr="008C4E11">
        <w:rPr>
          <w:rFonts w:cs="宋体" w:hint="eastAsia"/>
          <w:kern w:val="0"/>
          <w:sz w:val="24"/>
        </w:rPr>
        <w:t>外籍硕士研究生</w:t>
      </w:r>
      <w:r w:rsidRPr="005D56B9">
        <w:rPr>
          <w:rFonts w:cs="宋体" w:hint="eastAsia"/>
          <w:kern w:val="0"/>
          <w:sz w:val="24"/>
        </w:rPr>
        <w:t>招生专业目录》</w:t>
      </w:r>
    </w:p>
    <w:p w:rsidR="00DE782F" w:rsidRPr="008C4E11" w:rsidRDefault="00DE782F" w:rsidP="005D56B9">
      <w:pPr>
        <w:numPr>
          <w:ilvl w:val="0"/>
          <w:numId w:val="6"/>
        </w:numPr>
        <w:spacing w:line="440" w:lineRule="exact"/>
        <w:rPr>
          <w:rFonts w:cs="宋体"/>
          <w:kern w:val="0"/>
          <w:sz w:val="24"/>
        </w:rPr>
      </w:pPr>
      <w:r w:rsidRPr="005D56B9">
        <w:rPr>
          <w:rFonts w:cs="宋体" w:hint="eastAsia"/>
          <w:kern w:val="0"/>
          <w:sz w:val="24"/>
        </w:rPr>
        <w:t>《上海</w:t>
      </w:r>
      <w:r w:rsidRPr="005D56B9">
        <w:rPr>
          <w:rFonts w:cs="宋体"/>
          <w:kern w:val="0"/>
          <w:sz w:val="24"/>
        </w:rPr>
        <w:t>中医药</w:t>
      </w:r>
      <w:r w:rsidRPr="005D56B9">
        <w:rPr>
          <w:rFonts w:cs="宋体" w:hint="eastAsia"/>
          <w:kern w:val="0"/>
          <w:sz w:val="24"/>
        </w:rPr>
        <w:t>大学导师同意接收</w:t>
      </w:r>
      <w:r w:rsidR="003163D0" w:rsidRPr="008C4E11">
        <w:rPr>
          <w:rFonts w:cs="宋体" w:hint="eastAsia"/>
          <w:kern w:val="0"/>
          <w:sz w:val="24"/>
        </w:rPr>
        <w:t>外籍硕士研究生</w:t>
      </w:r>
      <w:r w:rsidRPr="005D56B9">
        <w:rPr>
          <w:rFonts w:cs="宋体" w:hint="eastAsia"/>
          <w:kern w:val="0"/>
          <w:sz w:val="24"/>
        </w:rPr>
        <w:t>意向表》</w:t>
      </w:r>
    </w:p>
    <w:p w:rsidR="00DE782F" w:rsidRPr="00C04FDC" w:rsidRDefault="00DE782F" w:rsidP="005D56B9">
      <w:pPr>
        <w:numPr>
          <w:ilvl w:val="0"/>
          <w:numId w:val="6"/>
        </w:numPr>
        <w:spacing w:line="440" w:lineRule="exact"/>
        <w:rPr>
          <w:rFonts w:cs="宋体"/>
          <w:kern w:val="0"/>
          <w:sz w:val="24"/>
        </w:rPr>
      </w:pPr>
      <w:r w:rsidRPr="005D56B9">
        <w:rPr>
          <w:rFonts w:cs="宋体" w:hint="eastAsia"/>
          <w:kern w:val="0"/>
          <w:sz w:val="24"/>
        </w:rPr>
        <w:t>《</w:t>
      </w:r>
      <w:r w:rsidRPr="008C4E11">
        <w:rPr>
          <w:rFonts w:cs="宋体" w:hint="eastAsia"/>
          <w:kern w:val="0"/>
          <w:sz w:val="24"/>
        </w:rPr>
        <w:t>上海中医药大学</w:t>
      </w:r>
      <w:r w:rsidR="003163D0" w:rsidRPr="008C4E11">
        <w:rPr>
          <w:rFonts w:cs="宋体" w:hint="eastAsia"/>
          <w:kern w:val="0"/>
          <w:sz w:val="24"/>
        </w:rPr>
        <w:t>外籍硕士研究生</w:t>
      </w:r>
      <w:r w:rsidRPr="005D56B9">
        <w:rPr>
          <w:rFonts w:cs="宋体" w:hint="eastAsia"/>
          <w:kern w:val="0"/>
          <w:sz w:val="24"/>
        </w:rPr>
        <w:t>报名表》</w:t>
      </w:r>
    </w:p>
    <w:p w:rsidR="00AA5BBE" w:rsidRPr="008C4E11" w:rsidRDefault="00C04FDC" w:rsidP="005D56B9">
      <w:pPr>
        <w:numPr>
          <w:ilvl w:val="0"/>
          <w:numId w:val="6"/>
        </w:numPr>
        <w:spacing w:line="440" w:lineRule="exact"/>
        <w:rPr>
          <w:rFonts w:ascii="ˎ̥" w:hAnsi="ˎ̥" w:cs="宋体" w:hint="eastAsia"/>
          <w:kern w:val="0"/>
          <w:sz w:val="24"/>
        </w:rPr>
      </w:pPr>
      <w:r>
        <w:rPr>
          <w:rFonts w:cs="宋体" w:hint="eastAsia"/>
          <w:kern w:val="0"/>
          <w:sz w:val="24"/>
        </w:rPr>
        <w:t>《</w:t>
      </w:r>
      <w:r w:rsidR="00AA5BBE">
        <w:rPr>
          <w:rFonts w:cs="宋体" w:hint="eastAsia"/>
          <w:kern w:val="0"/>
          <w:sz w:val="24"/>
        </w:rPr>
        <w:t>上海中医药大学外籍硕士研究生学位助学金实施细则》</w:t>
      </w:r>
    </w:p>
    <w:p w:rsidR="00AA5BBE" w:rsidRPr="005D56B9" w:rsidRDefault="00AA5BBE" w:rsidP="005D56B9">
      <w:pPr>
        <w:numPr>
          <w:ilvl w:val="0"/>
          <w:numId w:val="6"/>
        </w:numPr>
        <w:spacing w:line="440" w:lineRule="exact"/>
        <w:rPr>
          <w:rFonts w:ascii="ˎ̥" w:hAnsi="ˎ̥" w:cs="宋体" w:hint="eastAsia"/>
          <w:kern w:val="0"/>
          <w:sz w:val="24"/>
        </w:rPr>
      </w:pPr>
      <w:r>
        <w:rPr>
          <w:rFonts w:cs="宋体" w:hint="eastAsia"/>
          <w:kern w:val="0"/>
          <w:sz w:val="24"/>
        </w:rPr>
        <w:t>《上海中医药大学外籍硕士研究生学位助学金申请表》</w:t>
      </w:r>
    </w:p>
    <w:sectPr w:rsidR="00AA5BBE" w:rsidRPr="005D56B9" w:rsidSect="001D4A33">
      <w:headerReference w:type="even" r:id="rId10"/>
      <w:headerReference w:type="default" r:id="rId11"/>
      <w:footerReference w:type="even" r:id="rId12"/>
      <w:footerReference w:type="default" r:id="rId13"/>
      <w:headerReference w:type="first" r:id="rId14"/>
      <w:footerReference w:type="first" r:id="rId15"/>
      <w:pgSz w:w="11906" w:h="16838"/>
      <w:pgMar w:top="1418" w:right="1474" w:bottom="1418" w:left="1474"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arah Sun" w:date="2014-12-17T15:17:00Z" w:initials="SS">
    <w:p w:rsidR="00EC48F4" w:rsidRDefault="00EC48F4">
      <w:pPr>
        <w:pStyle w:val="ac"/>
      </w:pPr>
      <w:r>
        <w:rPr>
          <w:rStyle w:val="ab"/>
        </w:rPr>
        <w:annotationRef/>
      </w:r>
      <w:r>
        <w:rPr>
          <w:rFonts w:hint="eastAsia"/>
        </w:rPr>
        <w:t>专业目录挂</w:t>
      </w:r>
      <w:r>
        <w:t>到网上后，</w:t>
      </w:r>
      <w:r>
        <w:t>“</w:t>
      </w:r>
      <w:r>
        <w:rPr>
          <w:rFonts w:hint="eastAsia"/>
        </w:rPr>
        <w:t>下载</w:t>
      </w:r>
      <w:r>
        <w:t>”</w:t>
      </w:r>
      <w:r>
        <w:rPr>
          <w:rFonts w:hint="eastAsia"/>
        </w:rPr>
        <w:t>两字将</w:t>
      </w:r>
      <w:r>
        <w:t>直接连接到</w:t>
      </w:r>
      <w:r>
        <w:rPr>
          <w:rFonts w:hint="eastAsia"/>
        </w:rPr>
        <w:t>专业目录的</w:t>
      </w:r>
      <w:r>
        <w:t>下载链接</w:t>
      </w:r>
    </w:p>
  </w:comment>
  <w:comment w:id="2" w:author="Sarah Sun" w:date="2014-12-17T15:09:00Z" w:initials="SS">
    <w:p w:rsidR="0068761D" w:rsidRDefault="0068761D">
      <w:pPr>
        <w:pStyle w:val="ac"/>
      </w:pPr>
      <w:r>
        <w:rPr>
          <w:rStyle w:val="ab"/>
        </w:rPr>
        <w:annotationRef/>
      </w:r>
      <w:r>
        <w:rPr>
          <w:rFonts w:hint="eastAsia"/>
        </w:rPr>
        <w:t>老师</w:t>
      </w:r>
      <w:r>
        <w:t>：报名</w:t>
      </w:r>
      <w:r>
        <w:rPr>
          <w:rFonts w:hint="eastAsia"/>
        </w:rPr>
        <w:t>表挂</w:t>
      </w:r>
      <w:r>
        <w:t>到网上后，</w:t>
      </w:r>
      <w:r>
        <w:t>“</w:t>
      </w:r>
      <w:r>
        <w:rPr>
          <w:rFonts w:hint="eastAsia"/>
        </w:rPr>
        <w:t>下载</w:t>
      </w:r>
      <w:r>
        <w:t>”</w:t>
      </w:r>
      <w:r>
        <w:rPr>
          <w:rFonts w:hint="eastAsia"/>
        </w:rPr>
        <w:t>两字将</w:t>
      </w:r>
      <w:r>
        <w:t>直接连接到报名表</w:t>
      </w:r>
      <w:r>
        <w:rPr>
          <w:rFonts w:hint="eastAsia"/>
        </w:rPr>
        <w:t>的</w:t>
      </w:r>
      <w:r>
        <w:t>下载链接</w:t>
      </w:r>
    </w:p>
  </w:comment>
  <w:comment w:id="3" w:author="zhaohailei" w:date="2015-01-29T15:15:00Z" w:initials="z">
    <w:p w:rsidR="00354F7E" w:rsidRDefault="00354F7E">
      <w:pPr>
        <w:pStyle w:val="ac"/>
      </w:pPr>
      <w:r>
        <w:rPr>
          <w:rStyle w:val="ab"/>
        </w:rPr>
        <w:annotationRef/>
      </w:r>
      <w:r w:rsidR="00F677B1">
        <w:rPr>
          <w:rFonts w:hint="eastAsia"/>
        </w:rPr>
        <w:t>同上</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3E12F" w15:done="0"/>
  <w15:commentEx w15:paraId="7502A595" w15:done="0"/>
  <w15:commentEx w15:paraId="01973959" w15:paraIdParent="7502A595" w15:done="0"/>
  <w15:commentEx w15:paraId="217FB4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0E9" w:rsidRDefault="00FB20E9">
      <w:r>
        <w:separator/>
      </w:r>
    </w:p>
  </w:endnote>
  <w:endnote w:type="continuationSeparator" w:id="1">
    <w:p w:rsidR="00FB20E9" w:rsidRDefault="00FB2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7E" w:rsidRDefault="001D4A33">
    <w:pPr>
      <w:pStyle w:val="a7"/>
      <w:framePr w:h="0" w:wrap="around" w:vAnchor="text" w:hAnchor="margin" w:xAlign="center" w:y="1"/>
      <w:rPr>
        <w:rStyle w:val="a4"/>
      </w:rPr>
    </w:pPr>
    <w:r>
      <w:fldChar w:fldCharType="begin"/>
    </w:r>
    <w:r w:rsidR="00354F7E">
      <w:rPr>
        <w:rStyle w:val="a4"/>
      </w:rPr>
      <w:instrText xml:space="preserve">PAGE  </w:instrText>
    </w:r>
    <w:r>
      <w:fldChar w:fldCharType="end"/>
    </w:r>
  </w:p>
  <w:p w:rsidR="00354F7E" w:rsidRDefault="00354F7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7E" w:rsidRDefault="001D4A33">
    <w:pPr>
      <w:pStyle w:val="a7"/>
      <w:framePr w:h="0" w:wrap="around" w:vAnchor="text" w:hAnchor="margin" w:xAlign="center" w:y="1"/>
      <w:rPr>
        <w:rStyle w:val="a4"/>
      </w:rPr>
    </w:pPr>
    <w:r>
      <w:fldChar w:fldCharType="begin"/>
    </w:r>
    <w:r w:rsidR="00354F7E">
      <w:rPr>
        <w:rStyle w:val="a4"/>
      </w:rPr>
      <w:instrText xml:space="preserve">PAGE  </w:instrText>
    </w:r>
    <w:r>
      <w:fldChar w:fldCharType="separate"/>
    </w:r>
    <w:r w:rsidR="00F677B1">
      <w:rPr>
        <w:rStyle w:val="a4"/>
        <w:noProof/>
      </w:rPr>
      <w:t>4</w:t>
    </w:r>
    <w:r>
      <w:fldChar w:fldCharType="end"/>
    </w:r>
  </w:p>
  <w:p w:rsidR="00354F7E" w:rsidRDefault="00354F7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1" w:rsidRDefault="00F677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0E9" w:rsidRDefault="00FB20E9">
      <w:r>
        <w:separator/>
      </w:r>
    </w:p>
  </w:footnote>
  <w:footnote w:type="continuationSeparator" w:id="1">
    <w:p w:rsidR="00FB20E9" w:rsidRDefault="00FB2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1" w:rsidRDefault="00F677B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7E" w:rsidRDefault="00354F7E" w:rsidP="00F677B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1" w:rsidRDefault="00F677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4D45"/>
    <w:multiLevelType w:val="hybridMultilevel"/>
    <w:tmpl w:val="06C279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8B2DA3"/>
    <w:multiLevelType w:val="hybridMultilevel"/>
    <w:tmpl w:val="E0F4A16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F4273C"/>
    <w:multiLevelType w:val="hybridMultilevel"/>
    <w:tmpl w:val="EEAE4C52"/>
    <w:lvl w:ilvl="0" w:tplc="92B481E6">
      <w:start w:val="1"/>
      <w:numFmt w:val="decimal"/>
      <w:lvlText w:val="%1."/>
      <w:lvlJc w:val="left"/>
      <w:pPr>
        <w:ind w:left="360" w:hanging="360"/>
      </w:pPr>
      <w:rPr>
        <w:rFonts w:ascii="Times New Roman" w:hAnsi="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9D4821"/>
    <w:multiLevelType w:val="hybridMultilevel"/>
    <w:tmpl w:val="3E7205B6"/>
    <w:lvl w:ilvl="0" w:tplc="CA00E96A">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5E9D6731"/>
    <w:multiLevelType w:val="multilevel"/>
    <w:tmpl w:val="5E9D6731"/>
    <w:lvl w:ilvl="0">
      <w:start w:val="1"/>
      <w:numFmt w:val="japaneseCounting"/>
      <w:lvlText w:val="%1、"/>
      <w:lvlJc w:val="left"/>
      <w:pPr>
        <w:tabs>
          <w:tab w:val="num" w:pos="1290"/>
        </w:tabs>
        <w:ind w:left="1290" w:hanging="72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5">
    <w:nsid w:val="74227FAC"/>
    <w:multiLevelType w:val="hybridMultilevel"/>
    <w:tmpl w:val="DB226568"/>
    <w:lvl w:ilvl="0" w:tplc="C7C6AC36">
      <w:start w:val="1"/>
      <w:numFmt w:val="chineseCountingThousand"/>
      <w:pStyle w:val="a"/>
      <w:lvlText w:val="%1、"/>
      <w:lvlJc w:val="left"/>
      <w:pPr>
        <w:ind w:left="420"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Sun">
    <w15:presenceInfo w15:providerId="Windows Live" w15:userId="8517fd0b884b5db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43DD"/>
    <w:rsid w:val="000365BB"/>
    <w:rsid w:val="00055405"/>
    <w:rsid w:val="000646B1"/>
    <w:rsid w:val="00065869"/>
    <w:rsid w:val="000809EC"/>
    <w:rsid w:val="00081177"/>
    <w:rsid w:val="00091622"/>
    <w:rsid w:val="000A0824"/>
    <w:rsid w:val="000B2629"/>
    <w:rsid w:val="000B771C"/>
    <w:rsid w:val="000C62F3"/>
    <w:rsid w:val="00115DFA"/>
    <w:rsid w:val="001418F3"/>
    <w:rsid w:val="00145583"/>
    <w:rsid w:val="00155631"/>
    <w:rsid w:val="00155E5B"/>
    <w:rsid w:val="001619AC"/>
    <w:rsid w:val="001662E6"/>
    <w:rsid w:val="001718AA"/>
    <w:rsid w:val="0017242B"/>
    <w:rsid w:val="00172A27"/>
    <w:rsid w:val="001A084C"/>
    <w:rsid w:val="001B1489"/>
    <w:rsid w:val="001B4838"/>
    <w:rsid w:val="001B7A3D"/>
    <w:rsid w:val="001C6A45"/>
    <w:rsid w:val="001D4A33"/>
    <w:rsid w:val="001D5A13"/>
    <w:rsid w:val="001E1CEA"/>
    <w:rsid w:val="001E69B1"/>
    <w:rsid w:val="001F0B7F"/>
    <w:rsid w:val="001F4A61"/>
    <w:rsid w:val="001F6544"/>
    <w:rsid w:val="002020F8"/>
    <w:rsid w:val="00203708"/>
    <w:rsid w:val="00220A99"/>
    <w:rsid w:val="00223AA1"/>
    <w:rsid w:val="0022595B"/>
    <w:rsid w:val="00232E88"/>
    <w:rsid w:val="00235270"/>
    <w:rsid w:val="0025358F"/>
    <w:rsid w:val="00256F23"/>
    <w:rsid w:val="002A1AFA"/>
    <w:rsid w:val="002A3B26"/>
    <w:rsid w:val="002A7AEE"/>
    <w:rsid w:val="002C2D76"/>
    <w:rsid w:val="002C78B1"/>
    <w:rsid w:val="002D6164"/>
    <w:rsid w:val="002D6959"/>
    <w:rsid w:val="002F33AF"/>
    <w:rsid w:val="003163D0"/>
    <w:rsid w:val="00334C35"/>
    <w:rsid w:val="00345A8D"/>
    <w:rsid w:val="00354F7E"/>
    <w:rsid w:val="0036202D"/>
    <w:rsid w:val="00381CC7"/>
    <w:rsid w:val="00387548"/>
    <w:rsid w:val="003A0C0F"/>
    <w:rsid w:val="003A1412"/>
    <w:rsid w:val="003A2CD3"/>
    <w:rsid w:val="003A30A1"/>
    <w:rsid w:val="003A69E8"/>
    <w:rsid w:val="003A6A33"/>
    <w:rsid w:val="003B2C41"/>
    <w:rsid w:val="003E5710"/>
    <w:rsid w:val="003E5CEE"/>
    <w:rsid w:val="003F76B9"/>
    <w:rsid w:val="00401541"/>
    <w:rsid w:val="0043118B"/>
    <w:rsid w:val="00463EF4"/>
    <w:rsid w:val="00464374"/>
    <w:rsid w:val="004661F3"/>
    <w:rsid w:val="00482F2E"/>
    <w:rsid w:val="00484010"/>
    <w:rsid w:val="00495721"/>
    <w:rsid w:val="004A4468"/>
    <w:rsid w:val="004B114D"/>
    <w:rsid w:val="004D3B32"/>
    <w:rsid w:val="004E7426"/>
    <w:rsid w:val="004F04BE"/>
    <w:rsid w:val="00525B01"/>
    <w:rsid w:val="0053156C"/>
    <w:rsid w:val="00542DDA"/>
    <w:rsid w:val="005704B6"/>
    <w:rsid w:val="005862B7"/>
    <w:rsid w:val="0058793F"/>
    <w:rsid w:val="005D153F"/>
    <w:rsid w:val="005D27E5"/>
    <w:rsid w:val="005D56B9"/>
    <w:rsid w:val="005D5799"/>
    <w:rsid w:val="00610A15"/>
    <w:rsid w:val="006245B4"/>
    <w:rsid w:val="0064152B"/>
    <w:rsid w:val="00641A45"/>
    <w:rsid w:val="00642217"/>
    <w:rsid w:val="006473DA"/>
    <w:rsid w:val="006502E4"/>
    <w:rsid w:val="00652A41"/>
    <w:rsid w:val="00665021"/>
    <w:rsid w:val="0068761D"/>
    <w:rsid w:val="0069510C"/>
    <w:rsid w:val="006C2010"/>
    <w:rsid w:val="006D1827"/>
    <w:rsid w:val="006F2242"/>
    <w:rsid w:val="00722EE9"/>
    <w:rsid w:val="00725E95"/>
    <w:rsid w:val="00756052"/>
    <w:rsid w:val="00756FE0"/>
    <w:rsid w:val="0076307D"/>
    <w:rsid w:val="00785780"/>
    <w:rsid w:val="007B1FCD"/>
    <w:rsid w:val="007B37A1"/>
    <w:rsid w:val="007B4473"/>
    <w:rsid w:val="007C3128"/>
    <w:rsid w:val="007C5604"/>
    <w:rsid w:val="007E1502"/>
    <w:rsid w:val="007F531F"/>
    <w:rsid w:val="00803E9F"/>
    <w:rsid w:val="0081168E"/>
    <w:rsid w:val="00823C2D"/>
    <w:rsid w:val="00823C79"/>
    <w:rsid w:val="0084145D"/>
    <w:rsid w:val="00892869"/>
    <w:rsid w:val="008A1C26"/>
    <w:rsid w:val="008C4E11"/>
    <w:rsid w:val="008D7627"/>
    <w:rsid w:val="008F1067"/>
    <w:rsid w:val="00905F10"/>
    <w:rsid w:val="0090613E"/>
    <w:rsid w:val="00961B45"/>
    <w:rsid w:val="00977D78"/>
    <w:rsid w:val="009800D2"/>
    <w:rsid w:val="009A0572"/>
    <w:rsid w:val="009C41D5"/>
    <w:rsid w:val="009C5717"/>
    <w:rsid w:val="009D2062"/>
    <w:rsid w:val="009F0678"/>
    <w:rsid w:val="009F3402"/>
    <w:rsid w:val="00A1791C"/>
    <w:rsid w:val="00A217CD"/>
    <w:rsid w:val="00A21C56"/>
    <w:rsid w:val="00A23A63"/>
    <w:rsid w:val="00A4212A"/>
    <w:rsid w:val="00A82F50"/>
    <w:rsid w:val="00A87F9F"/>
    <w:rsid w:val="00AA145D"/>
    <w:rsid w:val="00AA5BBE"/>
    <w:rsid w:val="00AB07AB"/>
    <w:rsid w:val="00AC6AC5"/>
    <w:rsid w:val="00AE474E"/>
    <w:rsid w:val="00AF0DA6"/>
    <w:rsid w:val="00B232C3"/>
    <w:rsid w:val="00B6431C"/>
    <w:rsid w:val="00B66B2A"/>
    <w:rsid w:val="00B75A59"/>
    <w:rsid w:val="00B82630"/>
    <w:rsid w:val="00B8353E"/>
    <w:rsid w:val="00BA1ED8"/>
    <w:rsid w:val="00BA3275"/>
    <w:rsid w:val="00BD0392"/>
    <w:rsid w:val="00BD4C23"/>
    <w:rsid w:val="00BD781D"/>
    <w:rsid w:val="00C04FDC"/>
    <w:rsid w:val="00C169F5"/>
    <w:rsid w:val="00C734CD"/>
    <w:rsid w:val="00C73A50"/>
    <w:rsid w:val="00CB2278"/>
    <w:rsid w:val="00CD4AF3"/>
    <w:rsid w:val="00CD71D4"/>
    <w:rsid w:val="00CE07B0"/>
    <w:rsid w:val="00CE2BEC"/>
    <w:rsid w:val="00CE468F"/>
    <w:rsid w:val="00CE57B7"/>
    <w:rsid w:val="00CF2E6F"/>
    <w:rsid w:val="00D03815"/>
    <w:rsid w:val="00D25382"/>
    <w:rsid w:val="00D834AC"/>
    <w:rsid w:val="00D90E98"/>
    <w:rsid w:val="00D94E31"/>
    <w:rsid w:val="00DB68E4"/>
    <w:rsid w:val="00DD5ABF"/>
    <w:rsid w:val="00DE782F"/>
    <w:rsid w:val="00E010C1"/>
    <w:rsid w:val="00E03F81"/>
    <w:rsid w:val="00E14A28"/>
    <w:rsid w:val="00E25441"/>
    <w:rsid w:val="00E26820"/>
    <w:rsid w:val="00E40D47"/>
    <w:rsid w:val="00E422ED"/>
    <w:rsid w:val="00E42A04"/>
    <w:rsid w:val="00E775D9"/>
    <w:rsid w:val="00EA2255"/>
    <w:rsid w:val="00EB6FBD"/>
    <w:rsid w:val="00EC48F4"/>
    <w:rsid w:val="00EC5C3A"/>
    <w:rsid w:val="00ED3514"/>
    <w:rsid w:val="00EE0DCC"/>
    <w:rsid w:val="00EE1875"/>
    <w:rsid w:val="00F11EA1"/>
    <w:rsid w:val="00F26DB6"/>
    <w:rsid w:val="00F27F8C"/>
    <w:rsid w:val="00F56995"/>
    <w:rsid w:val="00F677B1"/>
    <w:rsid w:val="00F85371"/>
    <w:rsid w:val="00FB20E9"/>
    <w:rsid w:val="00FB3EAD"/>
    <w:rsid w:val="00FF4135"/>
    <w:rsid w:val="00FF4E7C"/>
    <w:rsid w:val="00FF5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3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眉 Char"/>
    <w:rsid w:val="001D4A33"/>
    <w:rPr>
      <w:kern w:val="2"/>
      <w:sz w:val="18"/>
      <w:szCs w:val="18"/>
    </w:rPr>
  </w:style>
  <w:style w:type="character" w:styleId="a4">
    <w:name w:val="page number"/>
    <w:basedOn w:val="a1"/>
    <w:semiHidden/>
    <w:rsid w:val="001D4A33"/>
  </w:style>
  <w:style w:type="paragraph" w:styleId="a5">
    <w:name w:val="Normal (Web)"/>
    <w:basedOn w:val="a0"/>
    <w:uiPriority w:val="99"/>
    <w:semiHidden/>
    <w:rsid w:val="001D4A33"/>
    <w:pPr>
      <w:widowControl/>
      <w:spacing w:before="100" w:beforeAutospacing="1" w:after="100" w:afterAutospacing="1"/>
      <w:jc w:val="left"/>
    </w:pPr>
    <w:rPr>
      <w:rFonts w:ascii="宋体" w:hAnsi="宋体" w:cs="宋体"/>
      <w:kern w:val="0"/>
      <w:sz w:val="24"/>
    </w:rPr>
  </w:style>
  <w:style w:type="paragraph" w:styleId="a6">
    <w:name w:val="header"/>
    <w:basedOn w:val="a0"/>
    <w:semiHidden/>
    <w:rsid w:val="001D4A33"/>
    <w:pPr>
      <w:pBdr>
        <w:bottom w:val="single" w:sz="6" w:space="1" w:color="auto"/>
      </w:pBdr>
      <w:tabs>
        <w:tab w:val="center" w:pos="4153"/>
        <w:tab w:val="right" w:pos="8306"/>
      </w:tabs>
      <w:snapToGrid w:val="0"/>
      <w:jc w:val="center"/>
    </w:pPr>
    <w:rPr>
      <w:sz w:val="18"/>
      <w:szCs w:val="18"/>
    </w:rPr>
  </w:style>
  <w:style w:type="paragraph" w:styleId="a7">
    <w:name w:val="footer"/>
    <w:basedOn w:val="a0"/>
    <w:semiHidden/>
    <w:rsid w:val="001D4A33"/>
    <w:pPr>
      <w:tabs>
        <w:tab w:val="center" w:pos="4153"/>
        <w:tab w:val="right" w:pos="8306"/>
      </w:tabs>
      <w:snapToGrid w:val="0"/>
      <w:jc w:val="left"/>
    </w:pPr>
    <w:rPr>
      <w:sz w:val="18"/>
      <w:szCs w:val="18"/>
    </w:rPr>
  </w:style>
  <w:style w:type="paragraph" w:styleId="a8">
    <w:name w:val="Balloon Text"/>
    <w:basedOn w:val="a0"/>
    <w:link w:val="Char0"/>
    <w:uiPriority w:val="99"/>
    <w:semiHidden/>
    <w:unhideWhenUsed/>
    <w:rsid w:val="00256F23"/>
    <w:rPr>
      <w:sz w:val="18"/>
      <w:szCs w:val="18"/>
    </w:rPr>
  </w:style>
  <w:style w:type="character" w:customStyle="1" w:styleId="Char0">
    <w:name w:val="批注框文本 Char"/>
    <w:link w:val="a8"/>
    <w:uiPriority w:val="99"/>
    <w:semiHidden/>
    <w:rsid w:val="00256F23"/>
    <w:rPr>
      <w:kern w:val="2"/>
      <w:sz w:val="18"/>
      <w:szCs w:val="18"/>
    </w:rPr>
  </w:style>
  <w:style w:type="character" w:styleId="a9">
    <w:name w:val="Hyperlink"/>
    <w:uiPriority w:val="99"/>
    <w:unhideWhenUsed/>
    <w:rsid w:val="00EB6FBD"/>
    <w:rPr>
      <w:color w:val="0000FF"/>
      <w:u w:val="single"/>
    </w:rPr>
  </w:style>
  <w:style w:type="paragraph" w:customStyle="1" w:styleId="Default">
    <w:name w:val="Default"/>
    <w:rsid w:val="00484010"/>
    <w:pPr>
      <w:widowControl w:val="0"/>
      <w:autoSpaceDE w:val="0"/>
      <w:autoSpaceDN w:val="0"/>
      <w:adjustRightInd w:val="0"/>
    </w:pPr>
    <w:rPr>
      <w:rFonts w:ascii="宋体" w:hAnsi="宋体" w:cs="宋体"/>
      <w:color w:val="000000"/>
      <w:sz w:val="24"/>
      <w:szCs w:val="24"/>
    </w:rPr>
  </w:style>
  <w:style w:type="character" w:styleId="aa">
    <w:name w:val="Strong"/>
    <w:uiPriority w:val="22"/>
    <w:qFormat/>
    <w:rsid w:val="0076307D"/>
    <w:rPr>
      <w:b/>
      <w:bCs/>
    </w:rPr>
  </w:style>
  <w:style w:type="paragraph" w:styleId="a">
    <w:name w:val="Title"/>
    <w:basedOn w:val="a0"/>
    <w:next w:val="a0"/>
    <w:link w:val="Char1"/>
    <w:uiPriority w:val="10"/>
    <w:qFormat/>
    <w:rsid w:val="00A4212A"/>
    <w:pPr>
      <w:numPr>
        <w:numId w:val="4"/>
      </w:numPr>
      <w:spacing w:line="360" w:lineRule="auto"/>
      <w:ind w:left="567" w:hanging="567"/>
      <w:jc w:val="left"/>
    </w:pPr>
    <w:rPr>
      <w:rFonts w:ascii="ˎ̥" w:hAnsi="ˎ̥" w:cs="宋体"/>
      <w:b/>
      <w:color w:val="000000"/>
      <w:kern w:val="0"/>
      <w:sz w:val="24"/>
      <w:bdr w:val="none" w:sz="0" w:space="0" w:color="auto" w:frame="1"/>
    </w:rPr>
  </w:style>
  <w:style w:type="character" w:customStyle="1" w:styleId="Char1">
    <w:name w:val="标题 Char"/>
    <w:link w:val="a"/>
    <w:uiPriority w:val="10"/>
    <w:rsid w:val="00A4212A"/>
    <w:rPr>
      <w:rFonts w:ascii="ˎ̥" w:hAnsi="ˎ̥" w:cs="宋体"/>
      <w:b/>
      <w:color w:val="000000"/>
      <w:sz w:val="24"/>
      <w:szCs w:val="24"/>
      <w:bdr w:val="none" w:sz="0" w:space="0" w:color="auto" w:frame="1"/>
    </w:rPr>
  </w:style>
  <w:style w:type="character" w:styleId="ab">
    <w:name w:val="annotation reference"/>
    <w:uiPriority w:val="99"/>
    <w:semiHidden/>
    <w:unhideWhenUsed/>
    <w:rsid w:val="009A0572"/>
    <w:rPr>
      <w:sz w:val="21"/>
      <w:szCs w:val="21"/>
    </w:rPr>
  </w:style>
  <w:style w:type="paragraph" w:styleId="ac">
    <w:name w:val="annotation text"/>
    <w:basedOn w:val="a0"/>
    <w:link w:val="Char2"/>
    <w:uiPriority w:val="99"/>
    <w:semiHidden/>
    <w:unhideWhenUsed/>
    <w:rsid w:val="009A0572"/>
    <w:pPr>
      <w:jc w:val="left"/>
    </w:pPr>
  </w:style>
  <w:style w:type="character" w:customStyle="1" w:styleId="Char2">
    <w:name w:val="批注文字 Char"/>
    <w:link w:val="ac"/>
    <w:uiPriority w:val="99"/>
    <w:semiHidden/>
    <w:rsid w:val="009A0572"/>
    <w:rPr>
      <w:kern w:val="2"/>
      <w:sz w:val="21"/>
      <w:szCs w:val="24"/>
    </w:rPr>
  </w:style>
  <w:style w:type="paragraph" w:styleId="ad">
    <w:name w:val="annotation subject"/>
    <w:basedOn w:val="ac"/>
    <w:next w:val="ac"/>
    <w:link w:val="Char3"/>
    <w:uiPriority w:val="99"/>
    <w:semiHidden/>
    <w:unhideWhenUsed/>
    <w:rsid w:val="009A0572"/>
    <w:rPr>
      <w:b/>
      <w:bCs/>
    </w:rPr>
  </w:style>
  <w:style w:type="character" w:customStyle="1" w:styleId="Char3">
    <w:name w:val="批注主题 Char"/>
    <w:link w:val="ad"/>
    <w:uiPriority w:val="99"/>
    <w:semiHidden/>
    <w:rsid w:val="009A0572"/>
    <w:rPr>
      <w:b/>
      <w:bCs/>
      <w:kern w:val="2"/>
      <w:sz w:val="21"/>
      <w:szCs w:val="24"/>
    </w:rPr>
  </w:style>
  <w:style w:type="paragraph" w:styleId="ae">
    <w:name w:val="Date"/>
    <w:basedOn w:val="a0"/>
    <w:next w:val="a0"/>
    <w:link w:val="Char4"/>
    <w:uiPriority w:val="99"/>
    <w:semiHidden/>
    <w:unhideWhenUsed/>
    <w:rsid w:val="00DE782F"/>
    <w:pPr>
      <w:ind w:leftChars="2500" w:left="100"/>
    </w:pPr>
  </w:style>
  <w:style w:type="character" w:customStyle="1" w:styleId="Char4">
    <w:name w:val="日期 Char"/>
    <w:link w:val="ae"/>
    <w:uiPriority w:val="99"/>
    <w:semiHidden/>
    <w:rsid w:val="00DE782F"/>
    <w:rPr>
      <w:kern w:val="2"/>
      <w:sz w:val="21"/>
      <w:szCs w:val="24"/>
    </w:rPr>
  </w:style>
  <w:style w:type="paragraph" w:styleId="af">
    <w:name w:val="Revision"/>
    <w:hidden/>
    <w:uiPriority w:val="99"/>
    <w:semiHidden/>
    <w:rsid w:val="008C4E11"/>
    <w:rPr>
      <w:kern w:val="2"/>
      <w:sz w:val="21"/>
      <w:szCs w:val="24"/>
    </w:rPr>
  </w:style>
</w:styles>
</file>

<file path=word/webSettings.xml><?xml version="1.0" encoding="utf-8"?>
<w:webSettings xmlns:r="http://schemas.openxmlformats.org/officeDocument/2006/relationships" xmlns:w="http://schemas.openxmlformats.org/wordprocessingml/2006/main">
  <w:divs>
    <w:div w:id="34281144">
      <w:bodyDiv w:val="1"/>
      <w:marLeft w:val="0"/>
      <w:marRight w:val="0"/>
      <w:marTop w:val="0"/>
      <w:marBottom w:val="0"/>
      <w:divBdr>
        <w:top w:val="none" w:sz="0" w:space="0" w:color="auto"/>
        <w:left w:val="none" w:sz="0" w:space="0" w:color="auto"/>
        <w:bottom w:val="none" w:sz="0" w:space="0" w:color="auto"/>
        <w:right w:val="none" w:sz="0" w:space="0" w:color="auto"/>
      </w:divBdr>
      <w:divsChild>
        <w:div w:id="297995658">
          <w:marLeft w:val="0"/>
          <w:marRight w:val="0"/>
          <w:marTop w:val="0"/>
          <w:marBottom w:val="0"/>
          <w:divBdr>
            <w:top w:val="none" w:sz="0" w:space="0" w:color="auto"/>
            <w:left w:val="none" w:sz="0" w:space="0" w:color="auto"/>
            <w:bottom w:val="none" w:sz="0" w:space="0" w:color="auto"/>
            <w:right w:val="none" w:sz="0" w:space="0" w:color="auto"/>
          </w:divBdr>
          <w:divsChild>
            <w:div w:id="1197694416">
              <w:marLeft w:val="0"/>
              <w:marRight w:val="0"/>
              <w:marTop w:val="0"/>
              <w:marBottom w:val="0"/>
              <w:divBdr>
                <w:top w:val="none" w:sz="0" w:space="0" w:color="auto"/>
                <w:left w:val="none" w:sz="0" w:space="0" w:color="auto"/>
                <w:bottom w:val="none" w:sz="0" w:space="0" w:color="auto"/>
                <w:right w:val="none" w:sz="0" w:space="0" w:color="auto"/>
              </w:divBdr>
              <w:divsChild>
                <w:div w:id="864826543">
                  <w:marLeft w:val="0"/>
                  <w:marRight w:val="0"/>
                  <w:marTop w:val="0"/>
                  <w:marBottom w:val="0"/>
                  <w:divBdr>
                    <w:top w:val="none" w:sz="0" w:space="0" w:color="auto"/>
                    <w:left w:val="none" w:sz="0" w:space="0" w:color="auto"/>
                    <w:bottom w:val="none" w:sz="0" w:space="0" w:color="auto"/>
                    <w:right w:val="none" w:sz="0" w:space="0" w:color="auto"/>
                  </w:divBdr>
                  <w:divsChild>
                    <w:div w:id="1632633377">
                      <w:marLeft w:val="0"/>
                      <w:marRight w:val="0"/>
                      <w:marTop w:val="0"/>
                      <w:marBottom w:val="0"/>
                      <w:divBdr>
                        <w:top w:val="none" w:sz="0" w:space="0" w:color="auto"/>
                        <w:left w:val="none" w:sz="0" w:space="0" w:color="auto"/>
                        <w:bottom w:val="none" w:sz="0" w:space="0" w:color="auto"/>
                        <w:right w:val="none" w:sz="0" w:space="0" w:color="auto"/>
                      </w:divBdr>
                      <w:divsChild>
                        <w:div w:id="13344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95893">
      <w:bodyDiv w:val="1"/>
      <w:marLeft w:val="0"/>
      <w:marRight w:val="0"/>
      <w:marTop w:val="0"/>
      <w:marBottom w:val="0"/>
      <w:divBdr>
        <w:top w:val="none" w:sz="0" w:space="0" w:color="auto"/>
        <w:left w:val="none" w:sz="0" w:space="0" w:color="auto"/>
        <w:bottom w:val="none" w:sz="0" w:space="0" w:color="auto"/>
        <w:right w:val="none" w:sz="0" w:space="0" w:color="auto"/>
      </w:divBdr>
      <w:divsChild>
        <w:div w:id="712852261">
          <w:marLeft w:val="0"/>
          <w:marRight w:val="0"/>
          <w:marTop w:val="0"/>
          <w:marBottom w:val="0"/>
          <w:divBdr>
            <w:top w:val="none" w:sz="0" w:space="0" w:color="auto"/>
            <w:left w:val="none" w:sz="0" w:space="0" w:color="auto"/>
            <w:bottom w:val="none" w:sz="0" w:space="0" w:color="auto"/>
            <w:right w:val="none" w:sz="0" w:space="0" w:color="auto"/>
          </w:divBdr>
          <w:divsChild>
            <w:div w:id="1943224425">
              <w:marLeft w:val="0"/>
              <w:marRight w:val="0"/>
              <w:marTop w:val="0"/>
              <w:marBottom w:val="0"/>
              <w:divBdr>
                <w:top w:val="none" w:sz="0" w:space="0" w:color="auto"/>
                <w:left w:val="none" w:sz="0" w:space="0" w:color="auto"/>
                <w:bottom w:val="none" w:sz="0" w:space="0" w:color="auto"/>
                <w:right w:val="none" w:sz="0" w:space="0" w:color="auto"/>
              </w:divBdr>
              <w:divsChild>
                <w:div w:id="1975331809">
                  <w:marLeft w:val="0"/>
                  <w:marRight w:val="0"/>
                  <w:marTop w:val="0"/>
                  <w:marBottom w:val="0"/>
                  <w:divBdr>
                    <w:top w:val="none" w:sz="0" w:space="0" w:color="auto"/>
                    <w:left w:val="none" w:sz="0" w:space="0" w:color="auto"/>
                    <w:bottom w:val="none" w:sz="0" w:space="0" w:color="auto"/>
                    <w:right w:val="none" w:sz="0" w:space="0" w:color="auto"/>
                  </w:divBdr>
                  <w:divsChild>
                    <w:div w:id="280495157">
                      <w:marLeft w:val="0"/>
                      <w:marRight w:val="0"/>
                      <w:marTop w:val="0"/>
                      <w:marBottom w:val="0"/>
                      <w:divBdr>
                        <w:top w:val="none" w:sz="0" w:space="0" w:color="auto"/>
                        <w:left w:val="none" w:sz="0" w:space="0" w:color="auto"/>
                        <w:bottom w:val="none" w:sz="0" w:space="0" w:color="auto"/>
                        <w:right w:val="none" w:sz="0" w:space="0" w:color="auto"/>
                      </w:divBdr>
                      <w:divsChild>
                        <w:div w:id="10894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4301">
      <w:bodyDiv w:val="1"/>
      <w:marLeft w:val="0"/>
      <w:marRight w:val="0"/>
      <w:marTop w:val="0"/>
      <w:marBottom w:val="0"/>
      <w:divBdr>
        <w:top w:val="none" w:sz="0" w:space="0" w:color="auto"/>
        <w:left w:val="none" w:sz="0" w:space="0" w:color="auto"/>
        <w:bottom w:val="none" w:sz="0" w:space="0" w:color="auto"/>
        <w:right w:val="none" w:sz="0" w:space="0" w:color="auto"/>
      </w:divBdr>
      <w:divsChild>
        <w:div w:id="1311669651">
          <w:marLeft w:val="0"/>
          <w:marRight w:val="0"/>
          <w:marTop w:val="0"/>
          <w:marBottom w:val="0"/>
          <w:divBdr>
            <w:top w:val="none" w:sz="0" w:space="0" w:color="auto"/>
            <w:left w:val="none" w:sz="0" w:space="0" w:color="auto"/>
            <w:bottom w:val="none" w:sz="0" w:space="0" w:color="auto"/>
            <w:right w:val="none" w:sz="0" w:space="0" w:color="auto"/>
          </w:divBdr>
          <w:divsChild>
            <w:div w:id="1833183517">
              <w:marLeft w:val="0"/>
              <w:marRight w:val="0"/>
              <w:marTop w:val="0"/>
              <w:marBottom w:val="0"/>
              <w:divBdr>
                <w:top w:val="none" w:sz="0" w:space="0" w:color="auto"/>
                <w:left w:val="none" w:sz="0" w:space="0" w:color="auto"/>
                <w:bottom w:val="none" w:sz="0" w:space="0" w:color="auto"/>
                <w:right w:val="none" w:sz="0" w:space="0" w:color="auto"/>
              </w:divBdr>
              <w:divsChild>
                <w:div w:id="1055474065">
                  <w:marLeft w:val="0"/>
                  <w:marRight w:val="0"/>
                  <w:marTop w:val="0"/>
                  <w:marBottom w:val="0"/>
                  <w:divBdr>
                    <w:top w:val="none" w:sz="0" w:space="0" w:color="auto"/>
                    <w:left w:val="none" w:sz="0" w:space="0" w:color="auto"/>
                    <w:bottom w:val="none" w:sz="0" w:space="0" w:color="auto"/>
                    <w:right w:val="none" w:sz="0" w:space="0" w:color="auto"/>
                  </w:divBdr>
                  <w:divsChild>
                    <w:div w:id="2006398197">
                      <w:marLeft w:val="0"/>
                      <w:marRight w:val="0"/>
                      <w:marTop w:val="0"/>
                      <w:marBottom w:val="0"/>
                      <w:divBdr>
                        <w:top w:val="none" w:sz="0" w:space="0" w:color="auto"/>
                        <w:left w:val="none" w:sz="0" w:space="0" w:color="auto"/>
                        <w:bottom w:val="none" w:sz="0" w:space="0" w:color="auto"/>
                        <w:right w:val="none" w:sz="0" w:space="0" w:color="auto"/>
                      </w:divBdr>
                      <w:divsChild>
                        <w:div w:id="19681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774879">
      <w:bodyDiv w:val="1"/>
      <w:marLeft w:val="0"/>
      <w:marRight w:val="0"/>
      <w:marTop w:val="0"/>
      <w:marBottom w:val="0"/>
      <w:divBdr>
        <w:top w:val="none" w:sz="0" w:space="0" w:color="auto"/>
        <w:left w:val="none" w:sz="0" w:space="0" w:color="auto"/>
        <w:bottom w:val="none" w:sz="0" w:space="0" w:color="auto"/>
        <w:right w:val="none" w:sz="0" w:space="0" w:color="auto"/>
      </w:divBdr>
      <w:divsChild>
        <w:div w:id="1550144252">
          <w:marLeft w:val="0"/>
          <w:marRight w:val="0"/>
          <w:marTop w:val="0"/>
          <w:marBottom w:val="0"/>
          <w:divBdr>
            <w:top w:val="none" w:sz="0" w:space="0" w:color="auto"/>
            <w:left w:val="none" w:sz="0" w:space="0" w:color="auto"/>
            <w:bottom w:val="none" w:sz="0" w:space="0" w:color="auto"/>
            <w:right w:val="none" w:sz="0" w:space="0" w:color="auto"/>
          </w:divBdr>
          <w:divsChild>
            <w:div w:id="763308391">
              <w:marLeft w:val="0"/>
              <w:marRight w:val="0"/>
              <w:marTop w:val="0"/>
              <w:marBottom w:val="0"/>
              <w:divBdr>
                <w:top w:val="none" w:sz="0" w:space="0" w:color="auto"/>
                <w:left w:val="none" w:sz="0" w:space="0" w:color="auto"/>
                <w:bottom w:val="none" w:sz="0" w:space="0" w:color="auto"/>
                <w:right w:val="none" w:sz="0" w:space="0" w:color="auto"/>
              </w:divBdr>
              <w:divsChild>
                <w:div w:id="81296811">
                  <w:marLeft w:val="0"/>
                  <w:marRight w:val="0"/>
                  <w:marTop w:val="0"/>
                  <w:marBottom w:val="0"/>
                  <w:divBdr>
                    <w:top w:val="none" w:sz="0" w:space="0" w:color="auto"/>
                    <w:left w:val="none" w:sz="0" w:space="0" w:color="auto"/>
                    <w:bottom w:val="none" w:sz="0" w:space="0" w:color="auto"/>
                    <w:right w:val="none" w:sz="0" w:space="0" w:color="auto"/>
                  </w:divBdr>
                  <w:divsChild>
                    <w:div w:id="68164483">
                      <w:marLeft w:val="0"/>
                      <w:marRight w:val="0"/>
                      <w:marTop w:val="0"/>
                      <w:marBottom w:val="0"/>
                      <w:divBdr>
                        <w:top w:val="none" w:sz="0" w:space="0" w:color="auto"/>
                        <w:left w:val="none" w:sz="0" w:space="0" w:color="auto"/>
                        <w:bottom w:val="none" w:sz="0" w:space="0" w:color="auto"/>
                        <w:right w:val="none" w:sz="0" w:space="0" w:color="auto"/>
                      </w:divBdr>
                      <w:divsChild>
                        <w:div w:id="2029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43199">
      <w:bodyDiv w:val="1"/>
      <w:marLeft w:val="0"/>
      <w:marRight w:val="0"/>
      <w:marTop w:val="0"/>
      <w:marBottom w:val="0"/>
      <w:divBdr>
        <w:top w:val="none" w:sz="0" w:space="0" w:color="auto"/>
        <w:left w:val="none" w:sz="0" w:space="0" w:color="auto"/>
        <w:bottom w:val="none" w:sz="0" w:space="0" w:color="auto"/>
        <w:right w:val="none" w:sz="0" w:space="0" w:color="auto"/>
      </w:divBdr>
      <w:divsChild>
        <w:div w:id="1148322193">
          <w:marLeft w:val="0"/>
          <w:marRight w:val="0"/>
          <w:marTop w:val="0"/>
          <w:marBottom w:val="0"/>
          <w:divBdr>
            <w:top w:val="none" w:sz="0" w:space="0" w:color="auto"/>
            <w:left w:val="none" w:sz="0" w:space="0" w:color="auto"/>
            <w:bottom w:val="none" w:sz="0" w:space="0" w:color="auto"/>
            <w:right w:val="none" w:sz="0" w:space="0" w:color="auto"/>
          </w:divBdr>
        </w:div>
        <w:div w:id="328674172">
          <w:marLeft w:val="0"/>
          <w:marRight w:val="0"/>
          <w:marTop w:val="0"/>
          <w:marBottom w:val="0"/>
          <w:divBdr>
            <w:top w:val="none" w:sz="0" w:space="0" w:color="auto"/>
            <w:left w:val="none" w:sz="0" w:space="0" w:color="auto"/>
            <w:bottom w:val="none" w:sz="0" w:space="0" w:color="auto"/>
            <w:right w:val="none" w:sz="0" w:space="0" w:color="auto"/>
          </w:divBdr>
        </w:div>
        <w:div w:id="1414275055">
          <w:marLeft w:val="0"/>
          <w:marRight w:val="0"/>
          <w:marTop w:val="0"/>
          <w:marBottom w:val="0"/>
          <w:divBdr>
            <w:top w:val="none" w:sz="0" w:space="0" w:color="auto"/>
            <w:left w:val="none" w:sz="0" w:space="0" w:color="auto"/>
            <w:bottom w:val="none" w:sz="0" w:space="0" w:color="auto"/>
            <w:right w:val="none" w:sz="0" w:space="0" w:color="auto"/>
          </w:divBdr>
        </w:div>
        <w:div w:id="824056414">
          <w:marLeft w:val="0"/>
          <w:marRight w:val="0"/>
          <w:marTop w:val="0"/>
          <w:marBottom w:val="0"/>
          <w:divBdr>
            <w:top w:val="none" w:sz="0" w:space="0" w:color="auto"/>
            <w:left w:val="none" w:sz="0" w:space="0" w:color="auto"/>
            <w:bottom w:val="none" w:sz="0" w:space="0" w:color="auto"/>
            <w:right w:val="none" w:sz="0" w:space="0" w:color="auto"/>
          </w:divBdr>
        </w:div>
        <w:div w:id="238709981">
          <w:marLeft w:val="0"/>
          <w:marRight w:val="0"/>
          <w:marTop w:val="0"/>
          <w:marBottom w:val="0"/>
          <w:divBdr>
            <w:top w:val="none" w:sz="0" w:space="0" w:color="auto"/>
            <w:left w:val="none" w:sz="0" w:space="0" w:color="auto"/>
            <w:bottom w:val="none" w:sz="0" w:space="0" w:color="auto"/>
            <w:right w:val="none" w:sz="0" w:space="0" w:color="auto"/>
          </w:divBdr>
        </w:div>
        <w:div w:id="222258080">
          <w:marLeft w:val="0"/>
          <w:marRight w:val="0"/>
          <w:marTop w:val="0"/>
          <w:marBottom w:val="0"/>
          <w:divBdr>
            <w:top w:val="none" w:sz="0" w:space="0" w:color="auto"/>
            <w:left w:val="none" w:sz="0" w:space="0" w:color="auto"/>
            <w:bottom w:val="none" w:sz="0" w:space="0" w:color="auto"/>
            <w:right w:val="none" w:sz="0" w:space="0" w:color="auto"/>
          </w:divBdr>
        </w:div>
        <w:div w:id="69079068">
          <w:marLeft w:val="0"/>
          <w:marRight w:val="0"/>
          <w:marTop w:val="0"/>
          <w:marBottom w:val="0"/>
          <w:divBdr>
            <w:top w:val="none" w:sz="0" w:space="0" w:color="auto"/>
            <w:left w:val="none" w:sz="0" w:space="0" w:color="auto"/>
            <w:bottom w:val="none" w:sz="0" w:space="0" w:color="auto"/>
            <w:right w:val="none" w:sz="0" w:space="0" w:color="auto"/>
          </w:divBdr>
        </w:div>
        <w:div w:id="84229668">
          <w:marLeft w:val="0"/>
          <w:marRight w:val="0"/>
          <w:marTop w:val="0"/>
          <w:marBottom w:val="0"/>
          <w:divBdr>
            <w:top w:val="none" w:sz="0" w:space="0" w:color="auto"/>
            <w:left w:val="none" w:sz="0" w:space="0" w:color="auto"/>
            <w:bottom w:val="none" w:sz="0" w:space="0" w:color="auto"/>
            <w:right w:val="none" w:sz="0" w:space="0" w:color="auto"/>
          </w:divBdr>
        </w:div>
        <w:div w:id="59523320">
          <w:marLeft w:val="0"/>
          <w:marRight w:val="0"/>
          <w:marTop w:val="0"/>
          <w:marBottom w:val="0"/>
          <w:divBdr>
            <w:top w:val="none" w:sz="0" w:space="0" w:color="auto"/>
            <w:left w:val="none" w:sz="0" w:space="0" w:color="auto"/>
            <w:bottom w:val="none" w:sz="0" w:space="0" w:color="auto"/>
            <w:right w:val="none" w:sz="0" w:space="0" w:color="auto"/>
          </w:divBdr>
        </w:div>
        <w:div w:id="226771551">
          <w:marLeft w:val="0"/>
          <w:marRight w:val="0"/>
          <w:marTop w:val="0"/>
          <w:marBottom w:val="0"/>
          <w:divBdr>
            <w:top w:val="none" w:sz="0" w:space="0" w:color="auto"/>
            <w:left w:val="none" w:sz="0" w:space="0" w:color="auto"/>
            <w:bottom w:val="none" w:sz="0" w:space="0" w:color="auto"/>
            <w:right w:val="none" w:sz="0" w:space="0" w:color="auto"/>
          </w:divBdr>
        </w:div>
        <w:div w:id="1660309490">
          <w:marLeft w:val="0"/>
          <w:marRight w:val="0"/>
          <w:marTop w:val="0"/>
          <w:marBottom w:val="0"/>
          <w:divBdr>
            <w:top w:val="none" w:sz="0" w:space="0" w:color="auto"/>
            <w:left w:val="none" w:sz="0" w:space="0" w:color="auto"/>
            <w:bottom w:val="none" w:sz="0" w:space="0" w:color="auto"/>
            <w:right w:val="none" w:sz="0" w:space="0" w:color="auto"/>
          </w:divBdr>
        </w:div>
        <w:div w:id="550119544">
          <w:marLeft w:val="0"/>
          <w:marRight w:val="0"/>
          <w:marTop w:val="0"/>
          <w:marBottom w:val="0"/>
          <w:divBdr>
            <w:top w:val="none" w:sz="0" w:space="0" w:color="auto"/>
            <w:left w:val="none" w:sz="0" w:space="0" w:color="auto"/>
            <w:bottom w:val="none" w:sz="0" w:space="0" w:color="auto"/>
            <w:right w:val="none" w:sz="0" w:space="0" w:color="auto"/>
          </w:divBdr>
        </w:div>
      </w:divsChild>
    </w:div>
    <w:div w:id="1494025304">
      <w:bodyDiv w:val="1"/>
      <w:marLeft w:val="0"/>
      <w:marRight w:val="0"/>
      <w:marTop w:val="0"/>
      <w:marBottom w:val="0"/>
      <w:divBdr>
        <w:top w:val="none" w:sz="0" w:space="0" w:color="auto"/>
        <w:left w:val="none" w:sz="0" w:space="0" w:color="auto"/>
        <w:bottom w:val="none" w:sz="0" w:space="0" w:color="auto"/>
        <w:right w:val="none" w:sz="0" w:space="0" w:color="auto"/>
      </w:divBdr>
      <w:divsChild>
        <w:div w:id="355083798">
          <w:marLeft w:val="0"/>
          <w:marRight w:val="0"/>
          <w:marTop w:val="0"/>
          <w:marBottom w:val="0"/>
          <w:divBdr>
            <w:top w:val="none" w:sz="0" w:space="0" w:color="auto"/>
            <w:left w:val="none" w:sz="0" w:space="0" w:color="auto"/>
            <w:bottom w:val="none" w:sz="0" w:space="0" w:color="auto"/>
            <w:right w:val="none" w:sz="0" w:space="0" w:color="auto"/>
          </w:divBdr>
        </w:div>
        <w:div w:id="701977835">
          <w:marLeft w:val="0"/>
          <w:marRight w:val="0"/>
          <w:marTop w:val="0"/>
          <w:marBottom w:val="0"/>
          <w:divBdr>
            <w:top w:val="none" w:sz="0" w:space="0" w:color="auto"/>
            <w:left w:val="none" w:sz="0" w:space="0" w:color="auto"/>
            <w:bottom w:val="none" w:sz="0" w:space="0" w:color="auto"/>
            <w:right w:val="none" w:sz="0" w:space="0" w:color="auto"/>
          </w:divBdr>
        </w:div>
        <w:div w:id="1352337094">
          <w:marLeft w:val="0"/>
          <w:marRight w:val="0"/>
          <w:marTop w:val="0"/>
          <w:marBottom w:val="0"/>
          <w:divBdr>
            <w:top w:val="none" w:sz="0" w:space="0" w:color="auto"/>
            <w:left w:val="none" w:sz="0" w:space="0" w:color="auto"/>
            <w:bottom w:val="none" w:sz="0" w:space="0" w:color="auto"/>
            <w:right w:val="none" w:sz="0" w:space="0" w:color="auto"/>
          </w:divBdr>
        </w:div>
        <w:div w:id="1474519341">
          <w:marLeft w:val="0"/>
          <w:marRight w:val="0"/>
          <w:marTop w:val="0"/>
          <w:marBottom w:val="0"/>
          <w:divBdr>
            <w:top w:val="none" w:sz="0" w:space="0" w:color="auto"/>
            <w:left w:val="none" w:sz="0" w:space="0" w:color="auto"/>
            <w:bottom w:val="none" w:sz="0" w:space="0" w:color="auto"/>
            <w:right w:val="none" w:sz="0" w:space="0" w:color="auto"/>
          </w:divBdr>
        </w:div>
        <w:div w:id="351106678">
          <w:marLeft w:val="0"/>
          <w:marRight w:val="0"/>
          <w:marTop w:val="0"/>
          <w:marBottom w:val="0"/>
          <w:divBdr>
            <w:top w:val="none" w:sz="0" w:space="0" w:color="auto"/>
            <w:left w:val="none" w:sz="0" w:space="0" w:color="auto"/>
            <w:bottom w:val="none" w:sz="0" w:space="0" w:color="auto"/>
            <w:right w:val="none" w:sz="0" w:space="0" w:color="auto"/>
          </w:divBdr>
        </w:div>
        <w:div w:id="714236283">
          <w:marLeft w:val="0"/>
          <w:marRight w:val="0"/>
          <w:marTop w:val="0"/>
          <w:marBottom w:val="0"/>
          <w:divBdr>
            <w:top w:val="none" w:sz="0" w:space="0" w:color="auto"/>
            <w:left w:val="none" w:sz="0" w:space="0" w:color="auto"/>
            <w:bottom w:val="none" w:sz="0" w:space="0" w:color="auto"/>
            <w:right w:val="none" w:sz="0" w:space="0" w:color="auto"/>
          </w:divBdr>
        </w:div>
        <w:div w:id="1472938381">
          <w:marLeft w:val="0"/>
          <w:marRight w:val="0"/>
          <w:marTop w:val="0"/>
          <w:marBottom w:val="0"/>
          <w:divBdr>
            <w:top w:val="none" w:sz="0" w:space="0" w:color="auto"/>
            <w:left w:val="none" w:sz="0" w:space="0" w:color="auto"/>
            <w:bottom w:val="none" w:sz="0" w:space="0" w:color="auto"/>
            <w:right w:val="none" w:sz="0" w:space="0" w:color="auto"/>
          </w:divBdr>
        </w:div>
        <w:div w:id="1425421233">
          <w:marLeft w:val="0"/>
          <w:marRight w:val="0"/>
          <w:marTop w:val="0"/>
          <w:marBottom w:val="0"/>
          <w:divBdr>
            <w:top w:val="none" w:sz="0" w:space="0" w:color="auto"/>
            <w:left w:val="none" w:sz="0" w:space="0" w:color="auto"/>
            <w:bottom w:val="none" w:sz="0" w:space="0" w:color="auto"/>
            <w:right w:val="none" w:sz="0" w:space="0" w:color="auto"/>
          </w:divBdr>
        </w:div>
        <w:div w:id="355157582">
          <w:marLeft w:val="0"/>
          <w:marRight w:val="0"/>
          <w:marTop w:val="0"/>
          <w:marBottom w:val="0"/>
          <w:divBdr>
            <w:top w:val="none" w:sz="0" w:space="0" w:color="auto"/>
            <w:left w:val="none" w:sz="0" w:space="0" w:color="auto"/>
            <w:bottom w:val="none" w:sz="0" w:space="0" w:color="auto"/>
            <w:right w:val="none" w:sz="0" w:space="0" w:color="auto"/>
          </w:divBdr>
        </w:div>
        <w:div w:id="1279725575">
          <w:marLeft w:val="0"/>
          <w:marRight w:val="0"/>
          <w:marTop w:val="0"/>
          <w:marBottom w:val="0"/>
          <w:divBdr>
            <w:top w:val="none" w:sz="0" w:space="0" w:color="auto"/>
            <w:left w:val="none" w:sz="0" w:space="0" w:color="auto"/>
            <w:bottom w:val="none" w:sz="0" w:space="0" w:color="auto"/>
            <w:right w:val="none" w:sz="0" w:space="0" w:color="auto"/>
          </w:divBdr>
        </w:div>
        <w:div w:id="1801607440">
          <w:marLeft w:val="0"/>
          <w:marRight w:val="0"/>
          <w:marTop w:val="0"/>
          <w:marBottom w:val="0"/>
          <w:divBdr>
            <w:top w:val="none" w:sz="0" w:space="0" w:color="auto"/>
            <w:left w:val="none" w:sz="0" w:space="0" w:color="auto"/>
            <w:bottom w:val="none" w:sz="0" w:space="0" w:color="auto"/>
            <w:right w:val="none" w:sz="0" w:space="0" w:color="auto"/>
          </w:divBdr>
        </w:div>
        <w:div w:id="1483083688">
          <w:marLeft w:val="0"/>
          <w:marRight w:val="0"/>
          <w:marTop w:val="0"/>
          <w:marBottom w:val="0"/>
          <w:divBdr>
            <w:top w:val="none" w:sz="0" w:space="0" w:color="auto"/>
            <w:left w:val="none" w:sz="0" w:space="0" w:color="auto"/>
            <w:bottom w:val="none" w:sz="0" w:space="0" w:color="auto"/>
            <w:right w:val="none" w:sz="0" w:space="0" w:color="auto"/>
          </w:divBdr>
        </w:div>
      </w:divsChild>
    </w:div>
    <w:div w:id="2102331111">
      <w:bodyDiv w:val="1"/>
      <w:marLeft w:val="0"/>
      <w:marRight w:val="0"/>
      <w:marTop w:val="0"/>
      <w:marBottom w:val="0"/>
      <w:divBdr>
        <w:top w:val="none" w:sz="0" w:space="0" w:color="auto"/>
        <w:left w:val="none" w:sz="0" w:space="0" w:color="auto"/>
        <w:bottom w:val="none" w:sz="0" w:space="0" w:color="auto"/>
        <w:right w:val="none" w:sz="0" w:space="0" w:color="auto"/>
      </w:divBdr>
      <w:divsChild>
        <w:div w:id="2128809074">
          <w:marLeft w:val="0"/>
          <w:marRight w:val="0"/>
          <w:marTop w:val="0"/>
          <w:marBottom w:val="0"/>
          <w:divBdr>
            <w:top w:val="none" w:sz="0" w:space="0" w:color="auto"/>
            <w:left w:val="none" w:sz="0" w:space="0" w:color="auto"/>
            <w:bottom w:val="none" w:sz="0" w:space="0" w:color="auto"/>
            <w:right w:val="none" w:sz="0" w:space="0" w:color="auto"/>
          </w:divBdr>
          <w:divsChild>
            <w:div w:id="1775513073">
              <w:marLeft w:val="0"/>
              <w:marRight w:val="0"/>
              <w:marTop w:val="0"/>
              <w:marBottom w:val="0"/>
              <w:divBdr>
                <w:top w:val="none" w:sz="0" w:space="0" w:color="auto"/>
                <w:left w:val="none" w:sz="0" w:space="0" w:color="auto"/>
                <w:bottom w:val="none" w:sz="0" w:space="0" w:color="auto"/>
                <w:right w:val="none" w:sz="0" w:space="0" w:color="auto"/>
              </w:divBdr>
              <w:divsChild>
                <w:div w:id="341204331">
                  <w:marLeft w:val="0"/>
                  <w:marRight w:val="0"/>
                  <w:marTop w:val="0"/>
                  <w:marBottom w:val="0"/>
                  <w:divBdr>
                    <w:top w:val="none" w:sz="0" w:space="0" w:color="auto"/>
                    <w:left w:val="none" w:sz="0" w:space="0" w:color="auto"/>
                    <w:bottom w:val="none" w:sz="0" w:space="0" w:color="auto"/>
                    <w:right w:val="none" w:sz="0" w:space="0" w:color="auto"/>
                  </w:divBdr>
                  <w:divsChild>
                    <w:div w:id="705913316">
                      <w:marLeft w:val="0"/>
                      <w:marRight w:val="0"/>
                      <w:marTop w:val="0"/>
                      <w:marBottom w:val="0"/>
                      <w:divBdr>
                        <w:top w:val="none" w:sz="0" w:space="0" w:color="auto"/>
                        <w:left w:val="none" w:sz="0" w:space="0" w:color="auto"/>
                        <w:bottom w:val="none" w:sz="0" w:space="0" w:color="auto"/>
                        <w:right w:val="none" w:sz="0" w:space="0" w:color="auto"/>
                      </w:divBdr>
                      <w:divsChild>
                        <w:div w:id="20904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lib.shutcm.edu.cn/daoshi/"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9D97-69A8-4186-8E2B-6C7D8C43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2767</Characters>
  <Application>Microsoft Office Word</Application>
  <DocSecurity>0</DocSecurity>
  <PresentationFormat/>
  <Lines>23</Lines>
  <Paragraphs>6</Paragraphs>
  <Slides>0</Slides>
  <Notes>0</Notes>
  <HiddenSlides>0</HiddenSlides>
  <MMClips>0</MMClips>
  <ScaleCrop>false</ScaleCrop>
  <Manager/>
  <Company>Microsoft</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上海中医药大学与上海中医药大学附属日本校</dc:title>
  <dc:creator>微软中国</dc:creator>
  <cp:lastModifiedBy>zhuoyue</cp:lastModifiedBy>
  <cp:revision>5</cp:revision>
  <cp:lastPrinted>2014-12-19T06:11:00Z</cp:lastPrinted>
  <dcterms:created xsi:type="dcterms:W3CDTF">2014-12-30T00:53:00Z</dcterms:created>
  <dcterms:modified xsi:type="dcterms:W3CDTF">2015-01-29T07:16:00Z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